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C5B8B" w14:textId="77777777" w:rsidR="00924D5E" w:rsidRPr="00AC4E35" w:rsidRDefault="00924D5E" w:rsidP="009013A6">
      <w:pPr>
        <w:pStyle w:val="Title"/>
        <w:rPr>
          <w:color w:val="003300"/>
          <w:lang w:val="en-US"/>
        </w:rPr>
      </w:pPr>
      <w:bookmarkStart w:id="0" w:name="_Hlk227062631"/>
      <w:r w:rsidRPr="00AC4E35">
        <w:rPr>
          <w:color w:val="003300"/>
        </w:rPr>
        <w:t>Paper Title</w:t>
      </w:r>
    </w:p>
    <w:p w14:paraId="6F50C14E" w14:textId="2CEE8F34" w:rsidR="00924D5E" w:rsidRPr="00AC4E35" w:rsidRDefault="00924D5E" w:rsidP="009013A6">
      <w:pPr>
        <w:pStyle w:val="NoSpacing"/>
        <w:bidi w:val="0"/>
        <w:rPr>
          <w:b/>
          <w:bCs/>
          <w:i w:val="0"/>
          <w:iCs/>
          <w:color w:val="003300"/>
          <w:sz w:val="24"/>
          <w:szCs w:val="32"/>
        </w:rPr>
      </w:pPr>
      <w:r w:rsidRPr="00AC4E35">
        <w:rPr>
          <w:b/>
          <w:bCs/>
          <w:i w:val="0"/>
          <w:iCs/>
          <w:color w:val="003300"/>
          <w:sz w:val="24"/>
          <w:szCs w:val="32"/>
        </w:rPr>
        <w:t>First Author Name</w:t>
      </w:r>
      <w:r w:rsidRPr="00AC4E35">
        <w:rPr>
          <w:b/>
          <w:bCs/>
          <w:i w:val="0"/>
          <w:iCs/>
          <w:color w:val="003300"/>
          <w:sz w:val="24"/>
          <w:szCs w:val="32"/>
          <w:vertAlign w:val="superscript"/>
        </w:rPr>
        <w:t>*1</w:t>
      </w:r>
      <w:r w:rsidRPr="00AC4E35">
        <w:rPr>
          <w:b/>
          <w:bCs/>
          <w:i w:val="0"/>
          <w:iCs/>
          <w:color w:val="003300"/>
          <w:sz w:val="24"/>
          <w:szCs w:val="32"/>
        </w:rPr>
        <w:t xml:space="preserve">, </w:t>
      </w:r>
      <w:r w:rsidR="00CA34D0">
        <w:rPr>
          <w:b/>
          <w:bCs/>
          <w:i w:val="0"/>
          <w:iCs/>
          <w:color w:val="003300"/>
          <w:sz w:val="24"/>
          <w:szCs w:val="32"/>
        </w:rPr>
        <w:t>Second</w:t>
      </w:r>
      <w:r w:rsidRPr="00AC4E35">
        <w:rPr>
          <w:b/>
          <w:bCs/>
          <w:i w:val="0"/>
          <w:iCs/>
          <w:color w:val="003300"/>
          <w:sz w:val="24"/>
          <w:szCs w:val="32"/>
        </w:rPr>
        <w:t xml:space="preserve"> Author Name</w:t>
      </w:r>
      <w:r w:rsidR="00444CD2" w:rsidRPr="00AC4E35">
        <w:rPr>
          <w:b/>
          <w:bCs/>
          <w:i w:val="0"/>
          <w:iCs/>
          <w:color w:val="003300"/>
          <w:sz w:val="24"/>
          <w:szCs w:val="32"/>
          <w:vertAlign w:val="superscript"/>
        </w:rPr>
        <w:t>2</w:t>
      </w:r>
      <w:r w:rsidRPr="00AC4E35">
        <w:rPr>
          <w:b/>
          <w:bCs/>
          <w:i w:val="0"/>
          <w:iCs/>
          <w:color w:val="003300"/>
          <w:sz w:val="24"/>
          <w:szCs w:val="32"/>
        </w:rPr>
        <w:t xml:space="preserve">, </w:t>
      </w:r>
      <w:r w:rsidR="00444CD2" w:rsidRPr="00AC4E35">
        <w:rPr>
          <w:b/>
          <w:bCs/>
          <w:i w:val="0"/>
          <w:iCs/>
          <w:color w:val="003300"/>
          <w:sz w:val="24"/>
          <w:szCs w:val="32"/>
        </w:rPr>
        <w:t>and</w:t>
      </w:r>
      <w:r w:rsidR="00444CD2" w:rsidRPr="00AC4E35">
        <w:rPr>
          <w:b/>
          <w:bCs/>
          <w:i w:val="0"/>
          <w:iCs/>
          <w:color w:val="003300"/>
          <w:sz w:val="24"/>
          <w:szCs w:val="32"/>
          <w:vertAlign w:val="superscript"/>
        </w:rPr>
        <w:t xml:space="preserve"> </w:t>
      </w:r>
      <w:r w:rsidR="00444CD2" w:rsidRPr="00AC4E35">
        <w:rPr>
          <w:b/>
          <w:bCs/>
          <w:i w:val="0"/>
          <w:iCs/>
          <w:color w:val="003300"/>
          <w:sz w:val="24"/>
          <w:szCs w:val="32"/>
        </w:rPr>
        <w:t>Third</w:t>
      </w:r>
      <w:r w:rsidRPr="00AC4E35">
        <w:rPr>
          <w:b/>
          <w:bCs/>
          <w:i w:val="0"/>
          <w:iCs/>
          <w:color w:val="003300"/>
          <w:sz w:val="24"/>
          <w:szCs w:val="32"/>
        </w:rPr>
        <w:t xml:space="preserve"> Author Name</w:t>
      </w:r>
      <w:r w:rsidR="00444CD2" w:rsidRPr="00AC4E35">
        <w:rPr>
          <w:b/>
          <w:bCs/>
          <w:i w:val="0"/>
          <w:iCs/>
          <w:color w:val="003300"/>
          <w:sz w:val="24"/>
          <w:szCs w:val="32"/>
          <w:vertAlign w:val="superscript"/>
        </w:rPr>
        <w:t>3</w:t>
      </w:r>
    </w:p>
    <w:bookmarkEnd w:id="0"/>
    <w:p w14:paraId="0814B710" w14:textId="77777777" w:rsidR="00281CFA" w:rsidRPr="00AC4E35" w:rsidRDefault="00444CD2" w:rsidP="00F700AA">
      <w:pPr>
        <w:pStyle w:val="NoSpacing"/>
        <w:tabs>
          <w:tab w:val="left" w:pos="8217"/>
        </w:tabs>
        <w:bidi w:val="0"/>
        <w:rPr>
          <w:color w:val="004C00"/>
          <w:sz w:val="20"/>
          <w:szCs w:val="24"/>
        </w:rPr>
      </w:pPr>
      <w:r w:rsidRPr="00AC4E35">
        <w:rPr>
          <w:color w:val="004C00"/>
          <w:sz w:val="20"/>
          <w:szCs w:val="24"/>
          <w:vertAlign w:val="superscript"/>
        </w:rPr>
        <w:t>1</w:t>
      </w:r>
      <w:r w:rsidRPr="00AC4E35">
        <w:rPr>
          <w:color w:val="004C00"/>
          <w:sz w:val="20"/>
          <w:szCs w:val="24"/>
        </w:rPr>
        <w:t>Department, University/Institute/Company Name, City, Country</w:t>
      </w:r>
      <w:r w:rsidR="00281CFA" w:rsidRPr="00AC4E35">
        <w:rPr>
          <w:color w:val="004C00"/>
          <w:sz w:val="20"/>
          <w:szCs w:val="24"/>
        </w:rPr>
        <w:t>.</w:t>
      </w:r>
      <w:r w:rsidR="00F700AA">
        <w:rPr>
          <w:color w:val="004C00"/>
          <w:sz w:val="20"/>
          <w:szCs w:val="24"/>
        </w:rPr>
        <w:tab/>
      </w:r>
    </w:p>
    <w:p w14:paraId="1DBF9FAE" w14:textId="77777777" w:rsidR="00444CD2" w:rsidRPr="00AC4E35" w:rsidRDefault="00E46C65" w:rsidP="009013A6">
      <w:pPr>
        <w:pStyle w:val="NoSpacing"/>
        <w:bidi w:val="0"/>
        <w:rPr>
          <w:color w:val="004C00"/>
          <w:sz w:val="20"/>
          <w:szCs w:val="24"/>
        </w:rPr>
      </w:pPr>
      <w:r w:rsidRPr="00AC4E35">
        <w:rPr>
          <w:color w:val="004C00"/>
          <w:sz w:val="20"/>
          <w:szCs w:val="24"/>
          <w:vertAlign w:val="superscript"/>
        </w:rPr>
        <w:t>2,3</w:t>
      </w:r>
      <w:r w:rsidR="00444CD2" w:rsidRPr="00AC4E35">
        <w:rPr>
          <w:color w:val="004C00"/>
          <w:sz w:val="20"/>
          <w:szCs w:val="24"/>
        </w:rPr>
        <w:t>Department, University/Institute/Company Name, City, Country</w:t>
      </w:r>
    </w:p>
    <w:p w14:paraId="5B5D98E5" w14:textId="77777777" w:rsidR="004C13B3" w:rsidRPr="00A4368F" w:rsidRDefault="004C13B3" w:rsidP="009013A6">
      <w:pPr>
        <w:pStyle w:val="NoSpacing"/>
        <w:jc w:val="right"/>
        <w:rPr>
          <w:i w:val="0"/>
          <w:color w:val="002060"/>
          <w:sz w:val="18"/>
          <w:szCs w:val="20"/>
        </w:rPr>
      </w:pPr>
    </w:p>
    <w:tbl>
      <w:tblPr>
        <w:tblStyle w:val="TableGrid"/>
        <w:bidiVisual/>
        <w:tblW w:w="0" w:type="auto"/>
        <w:tblInd w:w="-4" w:type="dxa"/>
        <w:tblBorders>
          <w:top w:val="single" w:sz="12" w:space="0" w:color="92278F" w:themeColor="accent1"/>
          <w:left w:val="none" w:sz="0" w:space="0" w:color="auto"/>
          <w:bottom w:val="single" w:sz="12" w:space="0" w:color="92278F" w:themeColor="accent1"/>
          <w:right w:val="none" w:sz="0" w:space="0" w:color="auto"/>
          <w:insideH w:val="none" w:sz="0" w:space="0" w:color="auto"/>
          <w:insideV w:val="none" w:sz="0" w:space="0" w:color="auto"/>
        </w:tblBorders>
        <w:tblLook w:val="04A0" w:firstRow="1" w:lastRow="0" w:firstColumn="1" w:lastColumn="0" w:noHBand="0" w:noVBand="1"/>
      </w:tblPr>
      <w:tblGrid>
        <w:gridCol w:w="6576"/>
        <w:gridCol w:w="416"/>
        <w:gridCol w:w="2083"/>
      </w:tblGrid>
      <w:tr w:rsidR="00C03E8E" w14:paraId="29A24F4B" w14:textId="77777777" w:rsidTr="00AC4E35">
        <w:trPr>
          <w:trHeight w:val="380"/>
        </w:trPr>
        <w:tc>
          <w:tcPr>
            <w:tcW w:w="6576" w:type="dxa"/>
            <w:tcBorders>
              <w:top w:val="single" w:sz="6" w:space="0" w:color="auto"/>
              <w:bottom w:val="single" w:sz="6" w:space="0" w:color="auto"/>
            </w:tcBorders>
            <w:vAlign w:val="center"/>
          </w:tcPr>
          <w:p w14:paraId="30BF7C5C" w14:textId="77777777" w:rsidR="00C03E8E" w:rsidRPr="00A57332" w:rsidRDefault="00C03E8E" w:rsidP="00C03E8E">
            <w:pPr>
              <w:pStyle w:val="NoSpacing"/>
              <w:spacing w:before="0" w:after="0"/>
              <w:jc w:val="right"/>
              <w:rPr>
                <w:b/>
                <w:bCs/>
                <w:i w:val="0"/>
                <w:iCs/>
                <w:sz w:val="20"/>
                <w:szCs w:val="24"/>
                <w:rtl/>
              </w:rPr>
            </w:pPr>
            <w:r w:rsidRPr="00DE055A">
              <w:rPr>
                <w:b/>
                <w:bCs/>
                <w:i w:val="0"/>
                <w:iCs/>
                <w:color w:val="491347" w:themeColor="accent1" w:themeShade="80"/>
                <w:szCs w:val="28"/>
              </w:rPr>
              <w:t>Abstract</w:t>
            </w:r>
          </w:p>
        </w:tc>
        <w:tc>
          <w:tcPr>
            <w:tcW w:w="416" w:type="dxa"/>
            <w:tcBorders>
              <w:top w:val="single" w:sz="6" w:space="0" w:color="auto"/>
              <w:bottom w:val="single" w:sz="6" w:space="0" w:color="auto"/>
            </w:tcBorders>
            <w:vAlign w:val="center"/>
          </w:tcPr>
          <w:p w14:paraId="3D128FDE" w14:textId="77777777" w:rsidR="00C03E8E" w:rsidRDefault="00C03E8E" w:rsidP="00C03E8E">
            <w:pPr>
              <w:pStyle w:val="NoSpacing"/>
              <w:spacing w:before="0" w:after="0"/>
              <w:jc w:val="right"/>
              <w:rPr>
                <w:i w:val="0"/>
                <w:iCs/>
                <w:sz w:val="20"/>
                <w:szCs w:val="24"/>
                <w:rtl/>
              </w:rPr>
            </w:pPr>
          </w:p>
        </w:tc>
        <w:tc>
          <w:tcPr>
            <w:tcW w:w="2083" w:type="dxa"/>
            <w:tcBorders>
              <w:top w:val="single" w:sz="6" w:space="0" w:color="auto"/>
              <w:bottom w:val="single" w:sz="6" w:space="0" w:color="auto"/>
            </w:tcBorders>
            <w:shd w:val="clear" w:color="auto" w:fill="FFFFFF" w:themeFill="background1"/>
            <w:vAlign w:val="center"/>
          </w:tcPr>
          <w:p w14:paraId="0C260534" w14:textId="77777777" w:rsidR="00C03E8E" w:rsidRDefault="00C03E8E" w:rsidP="00C03E8E">
            <w:pPr>
              <w:pStyle w:val="NoSpacing"/>
              <w:spacing w:before="0" w:after="0"/>
              <w:jc w:val="right"/>
              <w:rPr>
                <w:i w:val="0"/>
                <w:iCs/>
                <w:sz w:val="20"/>
                <w:szCs w:val="24"/>
                <w:rtl/>
              </w:rPr>
            </w:pPr>
            <w:r>
              <w:rPr>
                <w:i w:val="0"/>
                <w:iCs/>
                <w:sz w:val="20"/>
                <w:szCs w:val="24"/>
              </w:rPr>
              <w:t>Article Info</w:t>
            </w:r>
          </w:p>
        </w:tc>
      </w:tr>
      <w:tr w:rsidR="00CE6DAC" w14:paraId="4FFB5565" w14:textId="77777777" w:rsidTr="00AC4E35">
        <w:trPr>
          <w:trHeight w:val="414"/>
        </w:trPr>
        <w:tc>
          <w:tcPr>
            <w:tcW w:w="6576" w:type="dxa"/>
            <w:vMerge w:val="restart"/>
            <w:tcBorders>
              <w:top w:val="single" w:sz="6" w:space="0" w:color="auto"/>
              <w:bottom w:val="nil"/>
            </w:tcBorders>
            <w:shd w:val="clear" w:color="auto" w:fill="FFFFFF" w:themeFill="background1"/>
          </w:tcPr>
          <w:p w14:paraId="52C8BAF3" w14:textId="77777777" w:rsidR="00CE6DAC" w:rsidRPr="00CE6DAC" w:rsidRDefault="00CE6DAC" w:rsidP="00CE6DAC">
            <w:pPr>
              <w:pStyle w:val="NoSpacing"/>
              <w:bidi w:val="0"/>
              <w:spacing w:after="360"/>
              <w:rPr>
                <w:i w:val="0"/>
                <w:iCs/>
                <w:sz w:val="20"/>
                <w:szCs w:val="24"/>
                <w:rtl/>
              </w:rPr>
            </w:pPr>
            <w:r w:rsidRPr="00CE6DAC">
              <w:rPr>
                <w:i w:val="0"/>
                <w:iCs/>
                <w:sz w:val="20"/>
                <w:szCs w:val="24"/>
              </w:rPr>
              <w:t>The abstract should summarize the content of the paper. It should be between 150 to 250 words. Should not have references or displayed equations in the abstract. It is imperative that the margins and style described below be adhered to carefully. This will enable us to maintain uniformity in the final printed copies of the Journal. Papers not made according these guidelines will not be published although its content has been accepted for publication. Paper form is a necessary condition for its publication, as well as its content</w:t>
            </w:r>
            <w:r w:rsidRPr="00CE6DAC">
              <w:rPr>
                <w:sz w:val="20"/>
                <w:szCs w:val="24"/>
              </w:rPr>
              <w:t>.</w:t>
            </w:r>
          </w:p>
        </w:tc>
        <w:tc>
          <w:tcPr>
            <w:tcW w:w="416" w:type="dxa"/>
            <w:tcBorders>
              <w:top w:val="single" w:sz="6" w:space="0" w:color="auto"/>
              <w:bottom w:val="nil"/>
            </w:tcBorders>
          </w:tcPr>
          <w:p w14:paraId="79B8D9C9" w14:textId="77777777" w:rsidR="00CE6DAC" w:rsidRDefault="00CE6DAC" w:rsidP="006527C0">
            <w:pPr>
              <w:pStyle w:val="NoSpacing"/>
              <w:spacing w:after="360"/>
              <w:jc w:val="right"/>
              <w:rPr>
                <w:i w:val="0"/>
                <w:iCs/>
                <w:sz w:val="20"/>
                <w:szCs w:val="24"/>
                <w:rtl/>
              </w:rPr>
            </w:pPr>
          </w:p>
        </w:tc>
        <w:tc>
          <w:tcPr>
            <w:tcW w:w="2083" w:type="dxa"/>
            <w:tcBorders>
              <w:top w:val="single" w:sz="6" w:space="0" w:color="auto"/>
              <w:bottom w:val="nil"/>
            </w:tcBorders>
            <w:shd w:val="clear" w:color="auto" w:fill="FFFFFF" w:themeFill="background1"/>
          </w:tcPr>
          <w:p w14:paraId="4387E83C" w14:textId="77777777" w:rsidR="00CE6DAC" w:rsidRDefault="00CE6DAC" w:rsidP="00CE6DAC">
            <w:pPr>
              <w:pStyle w:val="NoSpacing"/>
              <w:spacing w:before="0" w:after="0"/>
              <w:jc w:val="right"/>
              <w:rPr>
                <w:i w:val="0"/>
                <w:iCs/>
                <w:sz w:val="20"/>
                <w:szCs w:val="24"/>
              </w:rPr>
            </w:pPr>
            <w:r w:rsidRPr="00C03E8E">
              <w:rPr>
                <w:i w:val="0"/>
                <w:iCs/>
                <w:sz w:val="20"/>
                <w:szCs w:val="24"/>
              </w:rPr>
              <w:t>Article History</w:t>
            </w:r>
            <w:r>
              <w:rPr>
                <w:i w:val="0"/>
                <w:iCs/>
                <w:sz w:val="20"/>
                <w:szCs w:val="24"/>
              </w:rPr>
              <w:t>:</w:t>
            </w:r>
          </w:p>
          <w:p w14:paraId="4FE51525" w14:textId="77777777" w:rsidR="00CE6DAC" w:rsidRPr="003B651C" w:rsidRDefault="00CE6DAC" w:rsidP="00CE6DAC">
            <w:pPr>
              <w:rPr>
                <w:sz w:val="18"/>
                <w:szCs w:val="24"/>
                <w:lang w:val="id-ID"/>
              </w:rPr>
            </w:pPr>
            <w:r w:rsidRPr="003B651C">
              <w:rPr>
                <w:sz w:val="18"/>
                <w:szCs w:val="24"/>
                <w:lang w:val="id-ID"/>
              </w:rPr>
              <w:t xml:space="preserve">Received: </w:t>
            </w:r>
            <w:r>
              <w:rPr>
                <w:sz w:val="18"/>
                <w:szCs w:val="24"/>
              </w:rPr>
              <w:t>18/10/</w:t>
            </w:r>
            <w:r w:rsidRPr="003B651C">
              <w:rPr>
                <w:sz w:val="18"/>
                <w:szCs w:val="24"/>
                <w:lang w:val="id-ID"/>
              </w:rPr>
              <w:t>2025</w:t>
            </w:r>
          </w:p>
          <w:p w14:paraId="226913FF" w14:textId="77777777" w:rsidR="00CE6DAC" w:rsidRPr="003B651C" w:rsidRDefault="00CE6DAC" w:rsidP="00CE6DAC">
            <w:pPr>
              <w:rPr>
                <w:sz w:val="18"/>
                <w:szCs w:val="24"/>
                <w:lang w:val="id-ID"/>
              </w:rPr>
            </w:pPr>
            <w:r w:rsidRPr="003B651C">
              <w:rPr>
                <w:sz w:val="18"/>
                <w:szCs w:val="24"/>
                <w:lang w:val="id-ID"/>
              </w:rPr>
              <w:t xml:space="preserve">Accepted: </w:t>
            </w:r>
            <w:r w:rsidRPr="003B651C">
              <w:rPr>
                <w:sz w:val="18"/>
                <w:szCs w:val="24"/>
              </w:rPr>
              <w:t>18</w:t>
            </w:r>
            <w:r>
              <w:rPr>
                <w:sz w:val="18"/>
                <w:szCs w:val="24"/>
              </w:rPr>
              <w:t>/10/</w:t>
            </w:r>
            <w:r w:rsidRPr="003B651C">
              <w:rPr>
                <w:sz w:val="18"/>
                <w:szCs w:val="24"/>
                <w:lang w:val="id-ID"/>
              </w:rPr>
              <w:t>2025</w:t>
            </w:r>
          </w:p>
          <w:p w14:paraId="3430D22A" w14:textId="77777777" w:rsidR="00CE6DAC" w:rsidRPr="00CE6DAC" w:rsidRDefault="00CE6DAC" w:rsidP="00CE6DAC">
            <w:pPr>
              <w:rPr>
                <w:sz w:val="18"/>
                <w:szCs w:val="24"/>
                <w:rtl/>
              </w:rPr>
            </w:pPr>
            <w:r w:rsidRPr="003B651C">
              <w:rPr>
                <w:sz w:val="18"/>
                <w:szCs w:val="24"/>
              </w:rPr>
              <w:t>Online publish</w:t>
            </w:r>
            <w:r w:rsidRPr="003B651C">
              <w:rPr>
                <w:sz w:val="18"/>
                <w:szCs w:val="24"/>
                <w:lang w:val="id-ID"/>
              </w:rPr>
              <w:t xml:space="preserve">: </w:t>
            </w:r>
            <w:r>
              <w:rPr>
                <w:sz w:val="18"/>
                <w:szCs w:val="24"/>
              </w:rPr>
              <w:t xml:space="preserve"> </w:t>
            </w:r>
          </w:p>
        </w:tc>
      </w:tr>
      <w:tr w:rsidR="00CE6DAC" w14:paraId="1DA44555" w14:textId="77777777" w:rsidTr="00AC4E35">
        <w:tc>
          <w:tcPr>
            <w:tcW w:w="6576" w:type="dxa"/>
            <w:vMerge/>
            <w:tcBorders>
              <w:top w:val="nil"/>
              <w:bottom w:val="single" w:sz="6" w:space="0" w:color="auto"/>
            </w:tcBorders>
            <w:shd w:val="clear" w:color="auto" w:fill="FFFFFF" w:themeFill="background1"/>
          </w:tcPr>
          <w:p w14:paraId="7807F01C" w14:textId="77777777" w:rsidR="00CE6DAC" w:rsidRDefault="00CE6DAC" w:rsidP="006527C0">
            <w:pPr>
              <w:pStyle w:val="NoSpacing"/>
              <w:spacing w:after="360"/>
              <w:jc w:val="right"/>
              <w:rPr>
                <w:i w:val="0"/>
                <w:iCs/>
                <w:sz w:val="20"/>
                <w:szCs w:val="24"/>
                <w:rtl/>
              </w:rPr>
            </w:pPr>
          </w:p>
        </w:tc>
        <w:tc>
          <w:tcPr>
            <w:tcW w:w="416" w:type="dxa"/>
            <w:tcBorders>
              <w:top w:val="nil"/>
              <w:bottom w:val="single" w:sz="6" w:space="0" w:color="auto"/>
            </w:tcBorders>
          </w:tcPr>
          <w:p w14:paraId="63935C01" w14:textId="77777777" w:rsidR="00CE6DAC" w:rsidRDefault="00CE6DAC" w:rsidP="006527C0">
            <w:pPr>
              <w:pStyle w:val="NoSpacing"/>
              <w:spacing w:after="360"/>
              <w:jc w:val="right"/>
              <w:rPr>
                <w:i w:val="0"/>
                <w:iCs/>
                <w:sz w:val="20"/>
                <w:szCs w:val="24"/>
                <w:rtl/>
              </w:rPr>
            </w:pPr>
          </w:p>
        </w:tc>
        <w:tc>
          <w:tcPr>
            <w:tcW w:w="2083" w:type="dxa"/>
            <w:tcBorders>
              <w:top w:val="nil"/>
              <w:bottom w:val="single" w:sz="6" w:space="0" w:color="auto"/>
            </w:tcBorders>
            <w:shd w:val="clear" w:color="auto" w:fill="FFFFFF" w:themeFill="background1"/>
          </w:tcPr>
          <w:p w14:paraId="273D79B1" w14:textId="77777777" w:rsidR="00CE6DAC" w:rsidRPr="00CE6DAC" w:rsidRDefault="00CE6DAC" w:rsidP="00C03E8E">
            <w:pPr>
              <w:spacing w:before="60"/>
              <w:rPr>
                <w:b/>
                <w:bCs/>
                <w:sz w:val="18"/>
                <w:szCs w:val="24"/>
              </w:rPr>
            </w:pPr>
            <w:r w:rsidRPr="00CE6DAC">
              <w:rPr>
                <w:b/>
                <w:bCs/>
                <w:sz w:val="18"/>
                <w:szCs w:val="24"/>
              </w:rPr>
              <w:t>Keywords:</w:t>
            </w:r>
          </w:p>
          <w:p w14:paraId="7C724148" w14:textId="77777777" w:rsidR="00CE6DAC" w:rsidRPr="00CE6DAC" w:rsidRDefault="00CE6DAC" w:rsidP="00CE6DAC">
            <w:pPr>
              <w:rPr>
                <w:sz w:val="18"/>
                <w:szCs w:val="24"/>
              </w:rPr>
            </w:pPr>
            <w:r w:rsidRPr="00CE6DAC">
              <w:rPr>
                <w:sz w:val="18"/>
                <w:szCs w:val="24"/>
              </w:rPr>
              <w:t>Keyword1;</w:t>
            </w:r>
          </w:p>
          <w:p w14:paraId="463F5A05" w14:textId="77777777" w:rsidR="00CE6DAC" w:rsidRPr="00CE6DAC" w:rsidRDefault="00CE6DAC" w:rsidP="00CE6DAC">
            <w:pPr>
              <w:jc w:val="left"/>
              <w:rPr>
                <w:sz w:val="18"/>
                <w:szCs w:val="24"/>
              </w:rPr>
            </w:pPr>
            <w:r w:rsidRPr="00CE6DAC">
              <w:rPr>
                <w:sz w:val="18"/>
                <w:szCs w:val="24"/>
              </w:rPr>
              <w:t>Keyword2;</w:t>
            </w:r>
          </w:p>
          <w:p w14:paraId="076D5D31" w14:textId="77777777" w:rsidR="00CE6DAC" w:rsidRPr="00CE6DAC" w:rsidRDefault="00CE6DAC" w:rsidP="00CE6DAC">
            <w:pPr>
              <w:jc w:val="left"/>
              <w:rPr>
                <w:sz w:val="18"/>
                <w:szCs w:val="24"/>
              </w:rPr>
            </w:pPr>
            <w:r w:rsidRPr="00CE6DAC">
              <w:rPr>
                <w:sz w:val="18"/>
                <w:szCs w:val="24"/>
              </w:rPr>
              <w:t>Keyword3;</w:t>
            </w:r>
          </w:p>
          <w:p w14:paraId="099CDF72" w14:textId="77777777" w:rsidR="00CE6DAC" w:rsidRPr="00CE6DAC" w:rsidRDefault="00CE6DAC" w:rsidP="00CE6DAC">
            <w:pPr>
              <w:spacing w:before="60"/>
              <w:rPr>
                <w:b/>
                <w:bCs/>
                <w:sz w:val="18"/>
                <w:szCs w:val="24"/>
              </w:rPr>
            </w:pPr>
            <w:r w:rsidRPr="00CE6DAC">
              <w:rPr>
                <w:sz w:val="18"/>
                <w:szCs w:val="24"/>
              </w:rPr>
              <w:t>Keyword4;</w:t>
            </w:r>
          </w:p>
          <w:p w14:paraId="6234C632" w14:textId="77777777" w:rsidR="00CE6DAC" w:rsidRPr="007B36FF" w:rsidRDefault="00CE6DAC" w:rsidP="007B36FF">
            <w:pPr>
              <w:spacing w:before="60"/>
              <w:rPr>
                <w:b/>
                <w:bCs/>
                <w:sz w:val="18"/>
                <w:szCs w:val="24"/>
                <w:rtl/>
              </w:rPr>
            </w:pPr>
            <w:r w:rsidRPr="00CE6DAC">
              <w:rPr>
                <w:sz w:val="18"/>
                <w:szCs w:val="24"/>
              </w:rPr>
              <w:t>Keyword5;</w:t>
            </w:r>
          </w:p>
        </w:tc>
      </w:tr>
      <w:tr w:rsidR="000C0F81" w14:paraId="3BEF25C6" w14:textId="77777777" w:rsidTr="00AC4E35">
        <w:tc>
          <w:tcPr>
            <w:tcW w:w="9075" w:type="dxa"/>
            <w:gridSpan w:val="3"/>
            <w:tcBorders>
              <w:top w:val="single" w:sz="6" w:space="0" w:color="auto"/>
              <w:bottom w:val="nil"/>
            </w:tcBorders>
            <w:shd w:val="clear" w:color="auto" w:fill="FFFFFF" w:themeFill="background1"/>
          </w:tcPr>
          <w:p w14:paraId="42048733" w14:textId="77777777" w:rsidR="000C0F81" w:rsidRPr="003370D8" w:rsidRDefault="000C0F81" w:rsidP="000C0F81">
            <w:pPr>
              <w:bidi/>
              <w:spacing w:before="120"/>
              <w:rPr>
                <w:rFonts w:ascii="Sakkal Majalla" w:hAnsi="Sakkal Majalla" w:cs="Sakkal Majalla"/>
                <w:b/>
                <w:bCs/>
                <w:color w:val="003300"/>
                <w:sz w:val="26"/>
                <w:rtl/>
              </w:rPr>
            </w:pPr>
            <w:r w:rsidRPr="003370D8">
              <w:rPr>
                <w:rFonts w:ascii="Sakkal Majalla" w:hAnsi="Sakkal Majalla" w:cs="Sakkal Majalla"/>
                <w:b/>
                <w:bCs/>
                <w:color w:val="003300"/>
                <w:sz w:val="26"/>
                <w:rtl/>
              </w:rPr>
              <w:t>عنوان البحث</w:t>
            </w:r>
          </w:p>
          <w:p w14:paraId="42C387A5" w14:textId="77777777" w:rsidR="000C0F81" w:rsidRPr="003370D8" w:rsidRDefault="000C0F81" w:rsidP="00690D4C">
            <w:pPr>
              <w:bidi/>
              <w:spacing w:before="120" w:after="120"/>
              <w:rPr>
                <w:rFonts w:ascii="Sakkal Majalla" w:hAnsi="Sakkal Majalla" w:cs="Sakkal Majalla"/>
                <w:b/>
                <w:bCs/>
                <w:color w:val="003300"/>
                <w:sz w:val="18"/>
                <w:szCs w:val="24"/>
              </w:rPr>
            </w:pPr>
            <w:r w:rsidRPr="003370D8">
              <w:rPr>
                <w:rFonts w:ascii="Sakkal Majalla" w:hAnsi="Sakkal Majalla" w:cs="Sakkal Majalla"/>
                <w:b/>
                <w:bCs/>
                <w:color w:val="003300"/>
                <w:sz w:val="18"/>
                <w:szCs w:val="24"/>
                <w:rtl/>
              </w:rPr>
              <w:t>الاسم الأول للمؤلف الأول</w:t>
            </w:r>
            <w:r w:rsidRPr="003370D8">
              <w:rPr>
                <w:rFonts w:ascii="Sakkal Majalla" w:hAnsi="Sakkal Majalla" w:cs="Sakkal Majalla"/>
                <w:b/>
                <w:bCs/>
                <w:color w:val="003300"/>
                <w:sz w:val="18"/>
                <w:szCs w:val="24"/>
                <w:vertAlign w:val="superscript"/>
                <w:rtl/>
              </w:rPr>
              <w:t>*1</w:t>
            </w:r>
            <w:r w:rsidRPr="003370D8">
              <w:rPr>
                <w:rFonts w:ascii="Sakkal Majalla" w:hAnsi="Sakkal Majalla" w:cs="Sakkal Majalla"/>
                <w:b/>
                <w:bCs/>
                <w:color w:val="003300"/>
                <w:sz w:val="18"/>
                <w:szCs w:val="24"/>
                <w:rtl/>
              </w:rPr>
              <w:t>، الاسم الأول للمؤلف الثاني</w:t>
            </w:r>
            <w:r w:rsidRPr="003370D8">
              <w:rPr>
                <w:rFonts w:ascii="Sakkal Majalla" w:hAnsi="Sakkal Majalla" w:cs="Sakkal Majalla"/>
                <w:b/>
                <w:bCs/>
                <w:color w:val="003300"/>
                <w:sz w:val="18"/>
                <w:szCs w:val="24"/>
                <w:vertAlign w:val="superscript"/>
                <w:rtl/>
              </w:rPr>
              <w:t>2</w:t>
            </w:r>
            <w:r w:rsidRPr="003370D8">
              <w:rPr>
                <w:rFonts w:ascii="Sakkal Majalla" w:hAnsi="Sakkal Majalla" w:cs="Sakkal Majalla"/>
                <w:b/>
                <w:bCs/>
                <w:color w:val="003300"/>
                <w:sz w:val="18"/>
                <w:szCs w:val="24"/>
                <w:rtl/>
              </w:rPr>
              <w:t>، والاسم الأول للمؤلف الثالث</w:t>
            </w:r>
            <w:r w:rsidRPr="003370D8">
              <w:rPr>
                <w:rFonts w:ascii="Sakkal Majalla" w:hAnsi="Sakkal Majalla" w:cs="Sakkal Majalla"/>
                <w:b/>
                <w:bCs/>
                <w:color w:val="003300"/>
                <w:sz w:val="18"/>
                <w:szCs w:val="24"/>
                <w:vertAlign w:val="superscript"/>
                <w:rtl/>
              </w:rPr>
              <w:t>3</w:t>
            </w:r>
          </w:p>
          <w:p w14:paraId="62378FCB" w14:textId="77777777" w:rsidR="000C0F81" w:rsidRPr="003370D8" w:rsidRDefault="000C0F81" w:rsidP="006855E7">
            <w:pPr>
              <w:tabs>
                <w:tab w:val="left" w:pos="7513"/>
              </w:tabs>
              <w:bidi/>
              <w:spacing w:before="60"/>
              <w:rPr>
                <w:rFonts w:ascii="Sakkal Majalla" w:hAnsi="Sakkal Majalla" w:cs="Sakkal Majalla"/>
                <w:b/>
                <w:bCs/>
                <w:color w:val="004C00"/>
                <w:sz w:val="16"/>
                <w:szCs w:val="22"/>
              </w:rPr>
            </w:pPr>
            <w:r w:rsidRPr="00690D4C">
              <w:rPr>
                <w:rFonts w:ascii="Sakkal Majalla" w:hAnsi="Sakkal Majalla" w:cs="Sakkal Majalla"/>
                <w:b/>
                <w:bCs/>
                <w:szCs w:val="28"/>
                <w:vertAlign w:val="superscript"/>
              </w:rPr>
              <w:t>1</w:t>
            </w:r>
            <w:r w:rsidRPr="00690D4C">
              <w:rPr>
                <w:rFonts w:ascii="Sakkal Majalla" w:hAnsi="Sakkal Majalla" w:cs="Sakkal Majalla"/>
                <w:b/>
                <w:bCs/>
                <w:sz w:val="16"/>
                <w:szCs w:val="22"/>
              </w:rPr>
              <w:t xml:space="preserve"> </w:t>
            </w:r>
            <w:r w:rsidRPr="003370D8">
              <w:rPr>
                <w:rFonts w:ascii="Sakkal Majalla" w:hAnsi="Sakkal Majalla" w:cs="Sakkal Majalla"/>
                <w:b/>
                <w:bCs/>
                <w:color w:val="004C00"/>
                <w:sz w:val="16"/>
                <w:szCs w:val="22"/>
                <w:rtl/>
              </w:rPr>
              <w:t>قسم، اسم الجامعة/المعهد/الشركة، المدينة، الدولة</w:t>
            </w:r>
            <w:r w:rsidR="006855E7" w:rsidRPr="003370D8">
              <w:rPr>
                <w:rFonts w:ascii="Sakkal Majalla" w:hAnsi="Sakkal Majalla" w:cs="Sakkal Majalla"/>
                <w:b/>
                <w:bCs/>
                <w:color w:val="004C00"/>
                <w:sz w:val="16"/>
                <w:szCs w:val="22"/>
                <w:rtl/>
              </w:rPr>
              <w:tab/>
            </w:r>
          </w:p>
          <w:p w14:paraId="08944A32" w14:textId="77777777" w:rsidR="000C0F81" w:rsidRPr="00C237B8" w:rsidRDefault="000C0F81" w:rsidP="00C237B8">
            <w:pPr>
              <w:bidi/>
              <w:spacing w:before="60"/>
              <w:rPr>
                <w:rFonts w:ascii="Sakkal Majalla" w:hAnsi="Sakkal Majalla" w:cs="Sakkal Majalla"/>
                <w:b/>
                <w:bCs/>
                <w:sz w:val="16"/>
                <w:szCs w:val="22"/>
              </w:rPr>
            </w:pPr>
            <w:r w:rsidRPr="003370D8">
              <w:rPr>
                <w:rFonts w:ascii="Sakkal Majalla" w:hAnsi="Sakkal Majalla" w:cs="Sakkal Majalla"/>
                <w:b/>
                <w:bCs/>
                <w:color w:val="004C00"/>
                <w:szCs w:val="28"/>
                <w:vertAlign w:val="superscript"/>
              </w:rPr>
              <w:t>2</w:t>
            </w:r>
            <w:r w:rsidRPr="003370D8">
              <w:rPr>
                <w:rFonts w:ascii="Sakkal Majalla" w:hAnsi="Sakkal Majalla" w:cs="Sakkal Majalla"/>
                <w:b/>
                <w:bCs/>
                <w:color w:val="004C00"/>
                <w:szCs w:val="28"/>
              </w:rPr>
              <w:t xml:space="preserve"> </w:t>
            </w:r>
            <w:r w:rsidRPr="003370D8">
              <w:rPr>
                <w:rFonts w:ascii="Sakkal Majalla" w:hAnsi="Sakkal Majalla" w:cs="Sakkal Majalla"/>
                <w:b/>
                <w:bCs/>
                <w:color w:val="004C00"/>
                <w:sz w:val="16"/>
                <w:szCs w:val="22"/>
                <w:rtl/>
              </w:rPr>
              <w:t>قسم، اسم الجامعة/المعهد/الشركة، المدينة، الدولة</w:t>
            </w:r>
            <w:r w:rsidR="006855E7" w:rsidRPr="003370D8">
              <w:rPr>
                <w:rFonts w:ascii="Sakkal Majalla" w:hAnsi="Sakkal Majalla" w:cs="Sakkal Majalla"/>
                <w:b/>
                <w:bCs/>
                <w:color w:val="004C00"/>
                <w:sz w:val="22"/>
                <w:szCs w:val="22"/>
                <w:rtl/>
              </w:rPr>
              <w:t xml:space="preserve"> </w:t>
            </w:r>
          </w:p>
        </w:tc>
      </w:tr>
      <w:tr w:rsidR="006855E7" w14:paraId="7FF7262D" w14:textId="77777777" w:rsidTr="00DB2089">
        <w:tc>
          <w:tcPr>
            <w:tcW w:w="9075" w:type="dxa"/>
            <w:gridSpan w:val="3"/>
            <w:tcBorders>
              <w:top w:val="nil"/>
              <w:bottom w:val="nil"/>
            </w:tcBorders>
            <w:shd w:val="clear" w:color="auto" w:fill="FFFFFF" w:themeFill="background1"/>
          </w:tcPr>
          <w:p w14:paraId="6088ECF4" w14:textId="77777777" w:rsidR="00490705" w:rsidRPr="00AC4E35" w:rsidRDefault="006855E7" w:rsidP="00AC4E35">
            <w:pPr>
              <w:bidi/>
              <w:spacing w:before="120"/>
              <w:rPr>
                <w:rFonts w:ascii="Sakkal Majalla" w:hAnsi="Sakkal Majalla" w:cs="Sakkal Majalla"/>
                <w:b/>
                <w:bCs/>
                <w:sz w:val="22"/>
                <w:szCs w:val="22"/>
                <w:rtl/>
              </w:rPr>
            </w:pPr>
            <w:r w:rsidRPr="006855E7">
              <w:rPr>
                <w:rFonts w:ascii="Sakkal Majalla" w:hAnsi="Sakkal Majalla" w:cs="Sakkal Majalla"/>
                <w:b/>
                <w:bCs/>
                <w:sz w:val="22"/>
                <w:szCs w:val="22"/>
                <w:rtl/>
              </w:rPr>
              <w:t>الملخص: يجب أن يلخص محتوى الورقة البحثية. ويجب أن يتراوح طوله بين 150 و250 كلمة. يجب ألا يحتوي الملخص على مراجع أو معادلات معروضة. من الضروري الالتزام الدقيق بالهوامش والنمط الموصوف أدناه. سيمكننا هذا من الحفاظ على التناسق في النسخ المطبوعة النهائية للمجلة. الأوراق البحثية التي لا تُكتب وفقًا لهذه الإرشادات لن تُنشر، حتى لو كان محتواها مقبولًا للنشر. يُعد شكل الورقة شرطًا أساسيًا لنشرها، إلى جانب محتواها.</w:t>
            </w:r>
          </w:p>
        </w:tc>
      </w:tr>
      <w:tr w:rsidR="00490705" w14:paraId="5A4692EE" w14:textId="77777777" w:rsidTr="00AC4E35">
        <w:tc>
          <w:tcPr>
            <w:tcW w:w="9075" w:type="dxa"/>
            <w:gridSpan w:val="3"/>
            <w:tcBorders>
              <w:top w:val="nil"/>
              <w:bottom w:val="single" w:sz="6" w:space="0" w:color="auto"/>
            </w:tcBorders>
            <w:shd w:val="clear" w:color="auto" w:fill="FFFFFF" w:themeFill="background1"/>
          </w:tcPr>
          <w:p w14:paraId="47808EDF" w14:textId="77777777" w:rsidR="00490705" w:rsidRPr="00490705" w:rsidRDefault="00490705" w:rsidP="00490705">
            <w:pPr>
              <w:bidi/>
              <w:spacing w:before="120"/>
              <w:rPr>
                <w:rFonts w:ascii="Sakkal Majalla" w:hAnsi="Sakkal Majalla" w:cs="Sakkal Majalla"/>
                <w:b/>
                <w:bCs/>
                <w:szCs w:val="20"/>
                <w:rtl/>
                <w:lang w:bidi="ar-LY"/>
              </w:rPr>
            </w:pPr>
            <w:r w:rsidRPr="00490705">
              <w:rPr>
                <w:rFonts w:ascii="Sakkal Majalla" w:hAnsi="Sakkal Majalla" w:cs="Sakkal Majalla"/>
                <w:b/>
                <w:bCs/>
                <w:szCs w:val="20"/>
                <w:rtl/>
              </w:rPr>
              <w:t>الكلمات المفتاحية</w:t>
            </w:r>
          </w:p>
          <w:p w14:paraId="29F5EB09" w14:textId="77777777" w:rsidR="00490705" w:rsidRPr="00490705" w:rsidRDefault="00490705" w:rsidP="00490705">
            <w:pPr>
              <w:bidi/>
              <w:spacing w:before="120"/>
              <w:rPr>
                <w:rFonts w:ascii="Sakkal Majalla" w:hAnsi="Sakkal Majalla" w:cs="Sakkal Majalla"/>
                <w:szCs w:val="20"/>
                <w:rtl/>
              </w:rPr>
            </w:pPr>
            <w:r w:rsidRPr="00490705">
              <w:rPr>
                <w:rFonts w:ascii="Sakkal Majalla" w:hAnsi="Sakkal Majalla" w:cs="Sakkal Majalla"/>
                <w:szCs w:val="20"/>
                <w:rtl/>
                <w:lang w:bidi="ar-LY"/>
              </w:rPr>
              <w:t>الكلمة المفتاحية 1، الكلمة المفتاحية 2، الكلمة المفتاحية 2، الكلمة المفتاحية 4، الكلمة المفتاحية 5.</w:t>
            </w:r>
          </w:p>
        </w:tc>
      </w:tr>
    </w:tbl>
    <w:p w14:paraId="607FAC6B" w14:textId="77777777" w:rsidR="00A82B94" w:rsidRDefault="00A82B94" w:rsidP="00D51251">
      <w:pPr>
        <w:jc w:val="left"/>
        <w:rPr>
          <w:rFonts w:ascii="Sakkal Majalla" w:hAnsi="Sakkal Majalla" w:cs="Sakkal Majalla"/>
          <w:b/>
          <w:bCs/>
          <w:sz w:val="22"/>
          <w:szCs w:val="22"/>
          <w:rtl/>
        </w:rPr>
      </w:pPr>
    </w:p>
    <w:p w14:paraId="1D067DA8" w14:textId="77777777" w:rsidR="00055011" w:rsidRPr="003370D8" w:rsidRDefault="00D51251" w:rsidP="003370D8">
      <w:pPr>
        <w:pStyle w:val="Heading1"/>
      </w:pPr>
      <w:r w:rsidRPr="003370D8">
        <w:t>Introduction</w:t>
      </w:r>
    </w:p>
    <w:p w14:paraId="1D0F6861" w14:textId="77777777" w:rsidR="00D130BE" w:rsidRPr="00490705" w:rsidRDefault="00D51251" w:rsidP="00DE055A">
      <w:pPr>
        <w:pStyle w:val="articletext"/>
        <w:sectPr w:rsidR="00D130BE" w:rsidRPr="00490705" w:rsidSect="00B671C3">
          <w:headerReference w:type="even" r:id="rId8"/>
          <w:headerReference w:type="default" r:id="rId9"/>
          <w:footerReference w:type="even" r:id="rId10"/>
          <w:footerReference w:type="default" r:id="rId11"/>
          <w:headerReference w:type="first" r:id="rId12"/>
          <w:footerReference w:type="first" r:id="rId13"/>
          <w:type w:val="nextColumn"/>
          <w:pgSz w:w="10773" w:h="15309" w:code="7"/>
          <w:pgMar w:top="1021" w:right="851" w:bottom="1021" w:left="851" w:header="680" w:footer="170" w:gutter="0"/>
          <w:pgNumType w:start="2"/>
          <w:cols w:space="720"/>
          <w:docGrid w:linePitch="381"/>
        </w:sectPr>
      </w:pPr>
      <w:r w:rsidRPr="00494582">
        <w:t>Briefly present the research problem, objectives, and relevant background with appropriate citations. Avoid summarizing results or conclusions in this section.</w:t>
      </w:r>
    </w:p>
    <w:p w14:paraId="73241C9D" w14:textId="77777777" w:rsidR="00D51251" w:rsidRPr="00DE055A" w:rsidRDefault="00D51251" w:rsidP="003370D8">
      <w:pPr>
        <w:pStyle w:val="Heading1"/>
        <w:rPr>
          <w:rFonts w:eastAsia="Times New Roman"/>
        </w:rPr>
      </w:pPr>
      <w:r w:rsidRPr="00DE055A">
        <w:lastRenderedPageBreak/>
        <w:t>Materials and Methods</w:t>
      </w:r>
    </w:p>
    <w:p w14:paraId="4B6AA8E6" w14:textId="77777777" w:rsidR="00D51251" w:rsidRPr="00D51251" w:rsidRDefault="00D51251" w:rsidP="00DE055A">
      <w:pPr>
        <w:pStyle w:val="articletext"/>
      </w:pPr>
      <w:r w:rsidRPr="00D51251">
        <w:t xml:space="preserve">Provide sufficient </w:t>
      </w:r>
      <w:r w:rsidRPr="000E7F34">
        <w:t xml:space="preserve">detail </w:t>
      </w:r>
      <w:r w:rsidRPr="00D51251">
        <w:t>to allow replication of the study. Reference previously published methods and specify any modifications. Include manufacturers’ names and addresses for equipment and reagents. Use subheadings where necessary.</w:t>
      </w:r>
    </w:p>
    <w:p w14:paraId="55DE4EC1" w14:textId="77777777" w:rsidR="00D51251" w:rsidRPr="000E7F34" w:rsidRDefault="00D51251" w:rsidP="003370D8">
      <w:pPr>
        <w:pStyle w:val="Heading1"/>
        <w:rPr>
          <w:rFonts w:eastAsia="Times New Roman"/>
        </w:rPr>
      </w:pPr>
      <w:r w:rsidRPr="00A57332">
        <w:t>Results</w:t>
      </w:r>
    </w:p>
    <w:p w14:paraId="4C801BBA" w14:textId="77777777" w:rsidR="00CC4407" w:rsidRDefault="00D51251" w:rsidP="00DE055A">
      <w:pPr>
        <w:pStyle w:val="articletext"/>
      </w:pPr>
      <w:r w:rsidRPr="00D51251">
        <w:t>Present findings clearly and concisely. Use tables and figures where appropriate. Avoid interpretation or discussion of data in this section.</w:t>
      </w:r>
    </w:p>
    <w:p w14:paraId="69B491B3" w14:textId="77777777" w:rsidR="00CC4407" w:rsidRPr="00AC4E35" w:rsidRDefault="00CC4407" w:rsidP="00AC4E35">
      <w:pPr>
        <w:pStyle w:val="Heading2"/>
      </w:pPr>
      <w:r w:rsidRPr="00AC4E35">
        <w:t>Tables</w:t>
      </w:r>
    </w:p>
    <w:p w14:paraId="4F4665C8" w14:textId="77777777" w:rsidR="00CC4407" w:rsidRDefault="00CC4407" w:rsidP="00DE055A">
      <w:pPr>
        <w:pStyle w:val="articletext"/>
      </w:pPr>
      <w:r w:rsidRPr="00CC4407">
        <w:t xml:space="preserve">Tables should be set within the text.  Submit tables and graphs as a photograph is not allowed.  Avoid use internal horizontal and vertical rules. Tables should be set within the text and should have a clear and rational structure along with consecutive numerical order. All tables should be numbered (1, 2, 3, etc.). </w:t>
      </w:r>
      <w:r w:rsidR="005A2557">
        <w:t xml:space="preserve">You should refer to your table in the text body as, Table (1) </w:t>
      </w:r>
      <w:proofErr w:type="gramStart"/>
      <w:r w:rsidR="005A2557">
        <w:t>shows ,</w:t>
      </w:r>
      <w:proofErr w:type="gramEnd"/>
      <w:r w:rsidR="005A2557">
        <w:t xml:space="preserve">,,. </w:t>
      </w:r>
      <w:r w:rsidRPr="00CC4407">
        <w:t>Give enough information in subtitles so that each table is understandable without reference to the text. For each table, please supply a table caption (title) explaining the components of the table. Identify any previously published material by giving the original source in the form of a reference at the end of the table caption. Tables should be with the captions placed above in limited numbers. Footnotes to tables should be indicated by superscript lower-case letters (or asterisks for significance values and other statistical data) and included beneath the table body.</w:t>
      </w:r>
    </w:p>
    <w:p w14:paraId="5ABB76C2" w14:textId="77777777" w:rsidR="00CC4407" w:rsidRPr="003370D8" w:rsidRDefault="00CC4407" w:rsidP="003370D8">
      <w:pPr>
        <w:pStyle w:val="a3"/>
      </w:pPr>
      <w:r w:rsidRPr="003370D8">
        <w:t>Table (1). Table Title.</w:t>
      </w:r>
    </w:p>
    <w:tbl>
      <w:tblPr>
        <w:tblStyle w:val="TableGrid"/>
        <w:tblW w:w="0" w:type="auto"/>
        <w:jc w:val="center"/>
        <w:tblLook w:val="04A0" w:firstRow="1" w:lastRow="0" w:firstColumn="1" w:lastColumn="0" w:noHBand="0" w:noVBand="1"/>
      </w:tblPr>
      <w:tblGrid>
        <w:gridCol w:w="3344"/>
        <w:gridCol w:w="1560"/>
        <w:gridCol w:w="1793"/>
        <w:gridCol w:w="1329"/>
      </w:tblGrid>
      <w:tr w:rsidR="00CC4407" w:rsidRPr="00CC4407" w14:paraId="55E3BDA7" w14:textId="77777777" w:rsidTr="00082947">
        <w:trPr>
          <w:trHeight w:val="189"/>
          <w:jc w:val="center"/>
        </w:trPr>
        <w:tc>
          <w:tcPr>
            <w:tcW w:w="3344" w:type="dxa"/>
            <w:vMerge w:val="restart"/>
            <w:tcBorders>
              <w:top w:val="single" w:sz="6" w:space="0" w:color="000000"/>
              <w:left w:val="nil"/>
              <w:bottom w:val="single" w:sz="8" w:space="0" w:color="92278F" w:themeColor="accent1"/>
              <w:right w:val="nil"/>
            </w:tcBorders>
            <w:vAlign w:val="center"/>
          </w:tcPr>
          <w:p w14:paraId="64C7C6CB" w14:textId="77777777" w:rsidR="00CC4407" w:rsidRPr="00CC4407" w:rsidRDefault="00CC4407" w:rsidP="00490705">
            <w:pPr>
              <w:keepNext/>
              <w:keepLines/>
              <w:spacing w:before="20" w:after="20"/>
              <w:jc w:val="center"/>
              <w:rPr>
                <w:rFonts w:eastAsiaTheme="majorEastAsia"/>
                <w:bCs/>
                <w:szCs w:val="36"/>
                <w:lang w:val="fi-FI" w:bidi="ar-LY"/>
              </w:rPr>
            </w:pPr>
            <w:r w:rsidRPr="00CC4407">
              <w:rPr>
                <w:rFonts w:eastAsiaTheme="majorEastAsia"/>
                <w:bCs/>
                <w:szCs w:val="36"/>
                <w:lang w:val="fi-FI" w:bidi="ar-LY"/>
              </w:rPr>
              <w:t>Measurements</w:t>
            </w:r>
          </w:p>
        </w:tc>
        <w:tc>
          <w:tcPr>
            <w:tcW w:w="3353" w:type="dxa"/>
            <w:gridSpan w:val="2"/>
            <w:tcBorders>
              <w:top w:val="single" w:sz="6" w:space="0" w:color="000000"/>
              <w:left w:val="nil"/>
              <w:bottom w:val="single" w:sz="6" w:space="0" w:color="000000"/>
              <w:right w:val="nil"/>
            </w:tcBorders>
            <w:vAlign w:val="center"/>
          </w:tcPr>
          <w:p w14:paraId="5F223D2D" w14:textId="77777777" w:rsidR="00CC4407" w:rsidRPr="00CC4407" w:rsidRDefault="00CC4407" w:rsidP="00490705">
            <w:pPr>
              <w:keepNext/>
              <w:keepLines/>
              <w:spacing w:before="20" w:after="20"/>
              <w:jc w:val="center"/>
              <w:rPr>
                <w:rFonts w:eastAsiaTheme="majorEastAsia"/>
                <w:bCs/>
                <w:szCs w:val="36"/>
                <w:lang w:val="fi-FI" w:bidi="ar-LY"/>
              </w:rPr>
            </w:pPr>
            <w:r w:rsidRPr="00CC4407">
              <w:rPr>
                <w:rFonts w:eastAsiaTheme="majorEastAsia"/>
                <w:bCs/>
                <w:szCs w:val="36"/>
                <w:lang w:val="fi-FI" w:bidi="ar-LY"/>
              </w:rPr>
              <w:t>Mean ± SD</w:t>
            </w:r>
          </w:p>
        </w:tc>
        <w:tc>
          <w:tcPr>
            <w:tcW w:w="1329" w:type="dxa"/>
            <w:vMerge w:val="restart"/>
            <w:tcBorders>
              <w:top w:val="single" w:sz="6" w:space="0" w:color="000000"/>
              <w:left w:val="nil"/>
              <w:bottom w:val="single" w:sz="8" w:space="0" w:color="92278F" w:themeColor="accent1"/>
              <w:right w:val="nil"/>
            </w:tcBorders>
            <w:vAlign w:val="center"/>
          </w:tcPr>
          <w:p w14:paraId="3F91C29C"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P &lt; 0.05</w:t>
            </w:r>
          </w:p>
        </w:tc>
      </w:tr>
      <w:tr w:rsidR="00CC4407" w:rsidRPr="00CC4407" w14:paraId="0E8028DF" w14:textId="77777777" w:rsidTr="00082947">
        <w:trPr>
          <w:trHeight w:val="94"/>
          <w:jc w:val="center"/>
        </w:trPr>
        <w:tc>
          <w:tcPr>
            <w:tcW w:w="3344" w:type="dxa"/>
            <w:vMerge/>
            <w:tcBorders>
              <w:top w:val="single" w:sz="8" w:space="0" w:color="92278F" w:themeColor="accent1"/>
              <w:left w:val="nil"/>
              <w:bottom w:val="single" w:sz="6" w:space="0" w:color="000000"/>
              <w:right w:val="nil"/>
            </w:tcBorders>
            <w:vAlign w:val="center"/>
          </w:tcPr>
          <w:p w14:paraId="1CEF877D" w14:textId="77777777" w:rsidR="00CC4407" w:rsidRPr="00CC4407" w:rsidRDefault="00CC4407" w:rsidP="00490705">
            <w:pPr>
              <w:keepNext/>
              <w:keepLines/>
              <w:spacing w:before="20" w:after="20"/>
              <w:jc w:val="center"/>
              <w:rPr>
                <w:rFonts w:eastAsiaTheme="majorEastAsia"/>
                <w:bCs/>
                <w:szCs w:val="36"/>
                <w:lang w:val="fi-FI" w:bidi="ar-LY"/>
              </w:rPr>
            </w:pPr>
          </w:p>
        </w:tc>
        <w:tc>
          <w:tcPr>
            <w:tcW w:w="1560" w:type="dxa"/>
            <w:tcBorders>
              <w:top w:val="single" w:sz="6" w:space="0" w:color="000000"/>
              <w:left w:val="nil"/>
              <w:bottom w:val="single" w:sz="6" w:space="0" w:color="000000"/>
              <w:right w:val="nil"/>
            </w:tcBorders>
            <w:vAlign w:val="center"/>
          </w:tcPr>
          <w:p w14:paraId="2C2D7564" w14:textId="77777777" w:rsidR="00CC4407" w:rsidRPr="00CC4407" w:rsidRDefault="00CC4407" w:rsidP="00490705">
            <w:pPr>
              <w:keepNext/>
              <w:keepLines/>
              <w:spacing w:before="20" w:after="20"/>
              <w:jc w:val="center"/>
              <w:rPr>
                <w:rFonts w:eastAsiaTheme="majorEastAsia"/>
                <w:bCs/>
                <w:szCs w:val="36"/>
                <w:lang w:val="fi-FI" w:bidi="ar-LY"/>
              </w:rPr>
            </w:pPr>
            <w:r w:rsidRPr="00CC4407">
              <w:rPr>
                <w:rFonts w:eastAsiaTheme="majorEastAsia"/>
                <w:bCs/>
                <w:szCs w:val="36"/>
                <w:lang w:val="fi-FI" w:bidi="ar-LY"/>
              </w:rPr>
              <w:t>Male (n=75)</w:t>
            </w:r>
          </w:p>
        </w:tc>
        <w:tc>
          <w:tcPr>
            <w:tcW w:w="1793" w:type="dxa"/>
            <w:tcBorders>
              <w:top w:val="single" w:sz="6" w:space="0" w:color="000000"/>
              <w:left w:val="nil"/>
              <w:bottom w:val="single" w:sz="6" w:space="0" w:color="000000"/>
              <w:right w:val="nil"/>
            </w:tcBorders>
            <w:vAlign w:val="center"/>
          </w:tcPr>
          <w:p w14:paraId="66FD52E5" w14:textId="77777777" w:rsidR="00CC4407" w:rsidRPr="00CC4407" w:rsidRDefault="00CC4407" w:rsidP="00490705">
            <w:pPr>
              <w:keepNext/>
              <w:keepLines/>
              <w:spacing w:before="20" w:after="20"/>
              <w:jc w:val="center"/>
              <w:rPr>
                <w:rFonts w:eastAsiaTheme="majorEastAsia"/>
                <w:bCs/>
                <w:szCs w:val="36"/>
                <w:lang w:val="fi-FI" w:bidi="ar-LY"/>
              </w:rPr>
            </w:pPr>
            <w:r w:rsidRPr="00CC4407">
              <w:rPr>
                <w:rFonts w:eastAsiaTheme="majorEastAsia"/>
                <w:bCs/>
                <w:szCs w:val="36"/>
                <w:lang w:val="fi-FI" w:bidi="ar-LY"/>
              </w:rPr>
              <w:t>Female (n=65)</w:t>
            </w:r>
          </w:p>
        </w:tc>
        <w:tc>
          <w:tcPr>
            <w:tcW w:w="1329" w:type="dxa"/>
            <w:vMerge/>
            <w:tcBorders>
              <w:top w:val="single" w:sz="8" w:space="0" w:color="92278F" w:themeColor="accent1"/>
              <w:left w:val="nil"/>
              <w:bottom w:val="single" w:sz="6" w:space="0" w:color="000000"/>
              <w:right w:val="nil"/>
            </w:tcBorders>
            <w:vAlign w:val="center"/>
          </w:tcPr>
          <w:p w14:paraId="1F6205AB" w14:textId="77777777" w:rsidR="00CC4407" w:rsidRPr="00CC4407" w:rsidRDefault="00CC4407" w:rsidP="00490705">
            <w:pPr>
              <w:keepNext/>
              <w:keepLines/>
              <w:spacing w:before="20" w:after="20"/>
              <w:rPr>
                <w:rFonts w:eastAsiaTheme="majorEastAsia"/>
                <w:bCs/>
                <w:szCs w:val="36"/>
                <w:lang w:val="fi-FI" w:bidi="ar-LY"/>
              </w:rPr>
            </w:pPr>
          </w:p>
        </w:tc>
      </w:tr>
      <w:tr w:rsidR="00CC4407" w:rsidRPr="00CC4407" w14:paraId="3CA11851" w14:textId="77777777" w:rsidTr="00082947">
        <w:trPr>
          <w:jc w:val="center"/>
        </w:trPr>
        <w:tc>
          <w:tcPr>
            <w:tcW w:w="3344" w:type="dxa"/>
            <w:tcBorders>
              <w:top w:val="single" w:sz="6" w:space="0" w:color="000000"/>
              <w:left w:val="nil"/>
              <w:bottom w:val="nil"/>
              <w:right w:val="nil"/>
            </w:tcBorders>
            <w:vAlign w:val="center"/>
          </w:tcPr>
          <w:p w14:paraId="65ACABE1"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Age (years)</w:t>
            </w:r>
          </w:p>
        </w:tc>
        <w:tc>
          <w:tcPr>
            <w:tcW w:w="1560" w:type="dxa"/>
            <w:tcBorders>
              <w:top w:val="single" w:sz="6" w:space="0" w:color="000000"/>
              <w:left w:val="nil"/>
              <w:bottom w:val="nil"/>
              <w:right w:val="nil"/>
            </w:tcBorders>
            <w:vAlign w:val="center"/>
          </w:tcPr>
          <w:p w14:paraId="2C4AD1C6"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38.05 ± 11.60</w:t>
            </w:r>
          </w:p>
        </w:tc>
        <w:tc>
          <w:tcPr>
            <w:tcW w:w="1793" w:type="dxa"/>
            <w:tcBorders>
              <w:top w:val="single" w:sz="6" w:space="0" w:color="000000"/>
              <w:left w:val="nil"/>
              <w:bottom w:val="nil"/>
              <w:right w:val="nil"/>
            </w:tcBorders>
            <w:vAlign w:val="center"/>
          </w:tcPr>
          <w:p w14:paraId="4D5E5625"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37.15 ± 9.50</w:t>
            </w:r>
          </w:p>
        </w:tc>
        <w:tc>
          <w:tcPr>
            <w:tcW w:w="1329" w:type="dxa"/>
            <w:tcBorders>
              <w:top w:val="single" w:sz="6" w:space="0" w:color="000000"/>
              <w:left w:val="nil"/>
              <w:bottom w:val="nil"/>
              <w:right w:val="nil"/>
            </w:tcBorders>
            <w:vAlign w:val="center"/>
          </w:tcPr>
          <w:p w14:paraId="371BB2A4"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0.615</w:t>
            </w:r>
          </w:p>
        </w:tc>
      </w:tr>
      <w:tr w:rsidR="00CC4407" w:rsidRPr="00CC4407" w14:paraId="463659F1" w14:textId="77777777" w:rsidTr="00B82972">
        <w:trPr>
          <w:jc w:val="center"/>
        </w:trPr>
        <w:tc>
          <w:tcPr>
            <w:tcW w:w="3344" w:type="dxa"/>
            <w:tcBorders>
              <w:top w:val="nil"/>
              <w:left w:val="nil"/>
              <w:bottom w:val="nil"/>
              <w:right w:val="nil"/>
            </w:tcBorders>
            <w:vAlign w:val="center"/>
          </w:tcPr>
          <w:p w14:paraId="0B2EB3FF"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Weight (Kg)</w:t>
            </w:r>
            <w:r w:rsidRPr="00CC4407">
              <w:rPr>
                <w:rFonts w:eastAsiaTheme="majorEastAsia"/>
                <w:b/>
                <w:bCs/>
                <w:szCs w:val="36"/>
                <w:lang w:val="fi-FI" w:bidi="ar-LY"/>
              </w:rPr>
              <w:t>*</w:t>
            </w:r>
          </w:p>
        </w:tc>
        <w:tc>
          <w:tcPr>
            <w:tcW w:w="1560" w:type="dxa"/>
            <w:tcBorders>
              <w:top w:val="nil"/>
              <w:left w:val="nil"/>
              <w:bottom w:val="nil"/>
              <w:right w:val="nil"/>
            </w:tcBorders>
            <w:vAlign w:val="center"/>
          </w:tcPr>
          <w:p w14:paraId="19BBE593"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76.39 ± 12.29</w:t>
            </w:r>
          </w:p>
        </w:tc>
        <w:tc>
          <w:tcPr>
            <w:tcW w:w="1793" w:type="dxa"/>
            <w:tcBorders>
              <w:top w:val="nil"/>
              <w:left w:val="nil"/>
              <w:bottom w:val="nil"/>
              <w:right w:val="nil"/>
            </w:tcBorders>
            <w:vAlign w:val="center"/>
          </w:tcPr>
          <w:p w14:paraId="58630B1F"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62.83 ± 8.66</w:t>
            </w:r>
          </w:p>
        </w:tc>
        <w:tc>
          <w:tcPr>
            <w:tcW w:w="1329" w:type="dxa"/>
            <w:tcBorders>
              <w:top w:val="nil"/>
              <w:left w:val="nil"/>
              <w:bottom w:val="nil"/>
              <w:right w:val="nil"/>
            </w:tcBorders>
            <w:vAlign w:val="center"/>
          </w:tcPr>
          <w:p w14:paraId="6AAE927B"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0.000</w:t>
            </w:r>
          </w:p>
        </w:tc>
      </w:tr>
      <w:tr w:rsidR="00CC4407" w:rsidRPr="00CC4407" w14:paraId="5EE0A2CC" w14:textId="77777777" w:rsidTr="00B82972">
        <w:trPr>
          <w:jc w:val="center"/>
        </w:trPr>
        <w:tc>
          <w:tcPr>
            <w:tcW w:w="3344" w:type="dxa"/>
            <w:tcBorders>
              <w:top w:val="nil"/>
              <w:left w:val="nil"/>
              <w:bottom w:val="nil"/>
              <w:right w:val="nil"/>
            </w:tcBorders>
            <w:vAlign w:val="center"/>
          </w:tcPr>
          <w:p w14:paraId="2E25438D"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Height (cm)</w:t>
            </w:r>
            <w:r w:rsidRPr="00CC4407">
              <w:rPr>
                <w:rFonts w:eastAsiaTheme="majorEastAsia"/>
                <w:b/>
                <w:bCs/>
                <w:szCs w:val="36"/>
                <w:lang w:val="fi-FI" w:bidi="ar-LY"/>
              </w:rPr>
              <w:t>*</w:t>
            </w:r>
          </w:p>
        </w:tc>
        <w:tc>
          <w:tcPr>
            <w:tcW w:w="1560" w:type="dxa"/>
            <w:tcBorders>
              <w:top w:val="nil"/>
              <w:left w:val="nil"/>
              <w:bottom w:val="nil"/>
              <w:right w:val="nil"/>
            </w:tcBorders>
            <w:vAlign w:val="center"/>
          </w:tcPr>
          <w:p w14:paraId="669D3942"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175 ± 0.07</w:t>
            </w:r>
          </w:p>
        </w:tc>
        <w:tc>
          <w:tcPr>
            <w:tcW w:w="1793" w:type="dxa"/>
            <w:tcBorders>
              <w:top w:val="nil"/>
              <w:left w:val="nil"/>
              <w:bottom w:val="nil"/>
              <w:right w:val="nil"/>
            </w:tcBorders>
            <w:vAlign w:val="center"/>
          </w:tcPr>
          <w:p w14:paraId="38AA8C4B"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159 ± 0.05</w:t>
            </w:r>
          </w:p>
        </w:tc>
        <w:tc>
          <w:tcPr>
            <w:tcW w:w="1329" w:type="dxa"/>
            <w:tcBorders>
              <w:top w:val="nil"/>
              <w:left w:val="nil"/>
              <w:bottom w:val="nil"/>
              <w:right w:val="nil"/>
            </w:tcBorders>
            <w:vAlign w:val="center"/>
          </w:tcPr>
          <w:p w14:paraId="01D4E1A2"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0.000</w:t>
            </w:r>
          </w:p>
        </w:tc>
      </w:tr>
      <w:tr w:rsidR="00CC4407" w:rsidRPr="00CC4407" w14:paraId="7CBCC36F" w14:textId="77777777" w:rsidTr="00B82972">
        <w:trPr>
          <w:jc w:val="center"/>
        </w:trPr>
        <w:tc>
          <w:tcPr>
            <w:tcW w:w="3344" w:type="dxa"/>
            <w:tcBorders>
              <w:top w:val="nil"/>
              <w:left w:val="nil"/>
              <w:bottom w:val="nil"/>
              <w:right w:val="nil"/>
            </w:tcBorders>
            <w:vAlign w:val="center"/>
          </w:tcPr>
          <w:p w14:paraId="6AD2469F"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Body mass index (kg/m</w:t>
            </w:r>
            <w:r w:rsidRPr="00CC4407">
              <w:rPr>
                <w:rFonts w:eastAsiaTheme="majorEastAsia"/>
                <w:bCs/>
                <w:szCs w:val="36"/>
                <w:vertAlign w:val="superscript"/>
                <w:lang w:val="fi-FI" w:bidi="ar-LY"/>
              </w:rPr>
              <w:t>2</w:t>
            </w:r>
            <w:r w:rsidRPr="00CC4407">
              <w:rPr>
                <w:rFonts w:eastAsiaTheme="majorEastAsia"/>
                <w:bCs/>
                <w:szCs w:val="36"/>
                <w:lang w:val="fi-FI" w:bidi="ar-LY"/>
              </w:rPr>
              <w:t>)</w:t>
            </w:r>
          </w:p>
        </w:tc>
        <w:tc>
          <w:tcPr>
            <w:tcW w:w="1560" w:type="dxa"/>
            <w:tcBorders>
              <w:top w:val="nil"/>
              <w:left w:val="nil"/>
              <w:bottom w:val="nil"/>
              <w:right w:val="nil"/>
            </w:tcBorders>
            <w:vAlign w:val="center"/>
          </w:tcPr>
          <w:p w14:paraId="1FEC42CA"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24.88 ± 3.31</w:t>
            </w:r>
          </w:p>
        </w:tc>
        <w:tc>
          <w:tcPr>
            <w:tcW w:w="1793" w:type="dxa"/>
            <w:tcBorders>
              <w:top w:val="nil"/>
              <w:left w:val="nil"/>
              <w:bottom w:val="nil"/>
              <w:right w:val="nil"/>
            </w:tcBorders>
            <w:vAlign w:val="center"/>
          </w:tcPr>
          <w:p w14:paraId="45CB1121"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24.66 ± 3.25</w:t>
            </w:r>
          </w:p>
        </w:tc>
        <w:tc>
          <w:tcPr>
            <w:tcW w:w="1329" w:type="dxa"/>
            <w:tcBorders>
              <w:top w:val="nil"/>
              <w:left w:val="nil"/>
              <w:bottom w:val="nil"/>
              <w:right w:val="nil"/>
            </w:tcBorders>
            <w:vAlign w:val="center"/>
          </w:tcPr>
          <w:p w14:paraId="1A5CFF59"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0.698</w:t>
            </w:r>
          </w:p>
        </w:tc>
      </w:tr>
      <w:tr w:rsidR="00CC4407" w:rsidRPr="00CC4407" w14:paraId="418B4C47" w14:textId="77777777" w:rsidTr="00B82972">
        <w:trPr>
          <w:jc w:val="center"/>
        </w:trPr>
        <w:tc>
          <w:tcPr>
            <w:tcW w:w="3344" w:type="dxa"/>
            <w:tcBorders>
              <w:top w:val="nil"/>
              <w:left w:val="nil"/>
              <w:bottom w:val="nil"/>
              <w:right w:val="nil"/>
            </w:tcBorders>
            <w:vAlign w:val="center"/>
          </w:tcPr>
          <w:p w14:paraId="70A26BD0"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Waist circumference (cm)</w:t>
            </w:r>
            <w:r w:rsidRPr="00CC4407">
              <w:rPr>
                <w:rFonts w:eastAsiaTheme="majorEastAsia"/>
                <w:b/>
                <w:bCs/>
                <w:szCs w:val="36"/>
                <w:lang w:val="fi-FI" w:bidi="ar-LY"/>
              </w:rPr>
              <w:t>*</w:t>
            </w:r>
          </w:p>
        </w:tc>
        <w:tc>
          <w:tcPr>
            <w:tcW w:w="1560" w:type="dxa"/>
            <w:tcBorders>
              <w:top w:val="nil"/>
              <w:left w:val="nil"/>
              <w:bottom w:val="nil"/>
              <w:right w:val="nil"/>
            </w:tcBorders>
            <w:vAlign w:val="center"/>
          </w:tcPr>
          <w:p w14:paraId="220EF962"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89.93 ± 8.81</w:t>
            </w:r>
          </w:p>
        </w:tc>
        <w:tc>
          <w:tcPr>
            <w:tcW w:w="1793" w:type="dxa"/>
            <w:tcBorders>
              <w:top w:val="nil"/>
              <w:left w:val="nil"/>
              <w:bottom w:val="nil"/>
              <w:right w:val="nil"/>
            </w:tcBorders>
            <w:vAlign w:val="center"/>
          </w:tcPr>
          <w:p w14:paraId="3381F0F4"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82.08 ± 8.57</w:t>
            </w:r>
          </w:p>
        </w:tc>
        <w:tc>
          <w:tcPr>
            <w:tcW w:w="1329" w:type="dxa"/>
            <w:tcBorders>
              <w:top w:val="nil"/>
              <w:left w:val="nil"/>
              <w:bottom w:val="nil"/>
              <w:right w:val="nil"/>
            </w:tcBorders>
            <w:vAlign w:val="center"/>
          </w:tcPr>
          <w:p w14:paraId="1B059E01"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0.000</w:t>
            </w:r>
          </w:p>
        </w:tc>
      </w:tr>
      <w:tr w:rsidR="00CC4407" w:rsidRPr="00CC4407" w14:paraId="3B9F1542" w14:textId="77777777" w:rsidTr="00082947">
        <w:trPr>
          <w:jc w:val="center"/>
        </w:trPr>
        <w:tc>
          <w:tcPr>
            <w:tcW w:w="3344" w:type="dxa"/>
            <w:tcBorders>
              <w:top w:val="nil"/>
              <w:left w:val="nil"/>
              <w:bottom w:val="nil"/>
              <w:right w:val="nil"/>
            </w:tcBorders>
            <w:vAlign w:val="center"/>
          </w:tcPr>
          <w:p w14:paraId="17FA1750"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Hip circumference (cm)</w:t>
            </w:r>
          </w:p>
        </w:tc>
        <w:tc>
          <w:tcPr>
            <w:tcW w:w="1560" w:type="dxa"/>
            <w:tcBorders>
              <w:top w:val="nil"/>
              <w:left w:val="nil"/>
              <w:bottom w:val="nil"/>
              <w:right w:val="nil"/>
            </w:tcBorders>
            <w:vAlign w:val="center"/>
          </w:tcPr>
          <w:p w14:paraId="705D1188"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101.08 ± 7.26</w:t>
            </w:r>
          </w:p>
        </w:tc>
        <w:tc>
          <w:tcPr>
            <w:tcW w:w="1793" w:type="dxa"/>
            <w:tcBorders>
              <w:top w:val="nil"/>
              <w:left w:val="nil"/>
              <w:bottom w:val="nil"/>
              <w:right w:val="nil"/>
            </w:tcBorders>
            <w:vAlign w:val="center"/>
          </w:tcPr>
          <w:p w14:paraId="3D767476"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100.72 ± 7.35</w:t>
            </w:r>
          </w:p>
        </w:tc>
        <w:tc>
          <w:tcPr>
            <w:tcW w:w="1329" w:type="dxa"/>
            <w:tcBorders>
              <w:top w:val="nil"/>
              <w:left w:val="nil"/>
              <w:bottom w:val="nil"/>
              <w:right w:val="nil"/>
            </w:tcBorders>
            <w:vAlign w:val="center"/>
          </w:tcPr>
          <w:p w14:paraId="045E95A2"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0.774</w:t>
            </w:r>
          </w:p>
        </w:tc>
      </w:tr>
      <w:tr w:rsidR="00CC4407" w:rsidRPr="00CC4407" w14:paraId="6676C659" w14:textId="77777777" w:rsidTr="00082947">
        <w:trPr>
          <w:jc w:val="center"/>
        </w:trPr>
        <w:tc>
          <w:tcPr>
            <w:tcW w:w="3344" w:type="dxa"/>
            <w:tcBorders>
              <w:top w:val="nil"/>
              <w:left w:val="nil"/>
              <w:bottom w:val="single" w:sz="6" w:space="0" w:color="000000"/>
              <w:right w:val="nil"/>
            </w:tcBorders>
            <w:vAlign w:val="center"/>
          </w:tcPr>
          <w:p w14:paraId="60FF61A9" w14:textId="77777777" w:rsidR="00CC4407" w:rsidRPr="00CC4407" w:rsidRDefault="00CC4407" w:rsidP="00490705">
            <w:pPr>
              <w:keepNext/>
              <w:keepLines/>
              <w:spacing w:before="20" w:after="20"/>
              <w:jc w:val="left"/>
              <w:rPr>
                <w:rFonts w:eastAsiaTheme="majorEastAsia"/>
                <w:bCs/>
                <w:szCs w:val="36"/>
                <w:lang w:val="fi-FI" w:bidi="ar-LY"/>
              </w:rPr>
            </w:pPr>
            <w:r w:rsidRPr="00CC4407">
              <w:rPr>
                <w:rFonts w:eastAsiaTheme="majorEastAsia"/>
                <w:bCs/>
                <w:szCs w:val="36"/>
                <w:lang w:val="fi-FI" w:bidi="ar-LY"/>
              </w:rPr>
              <w:t>Mean arterial blood pressure (mmhg)</w:t>
            </w:r>
            <w:r w:rsidRPr="00CC4407">
              <w:rPr>
                <w:rFonts w:eastAsiaTheme="majorEastAsia"/>
                <w:b/>
                <w:bCs/>
                <w:szCs w:val="36"/>
                <w:lang w:val="fi-FI" w:bidi="ar-LY"/>
              </w:rPr>
              <w:t>*</w:t>
            </w:r>
          </w:p>
        </w:tc>
        <w:tc>
          <w:tcPr>
            <w:tcW w:w="1560" w:type="dxa"/>
            <w:tcBorders>
              <w:top w:val="nil"/>
              <w:left w:val="nil"/>
              <w:bottom w:val="single" w:sz="6" w:space="0" w:color="000000"/>
              <w:right w:val="nil"/>
            </w:tcBorders>
            <w:vAlign w:val="center"/>
          </w:tcPr>
          <w:p w14:paraId="405284AF"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92.00 ± 9.09</w:t>
            </w:r>
          </w:p>
        </w:tc>
        <w:tc>
          <w:tcPr>
            <w:tcW w:w="1793" w:type="dxa"/>
            <w:tcBorders>
              <w:top w:val="nil"/>
              <w:left w:val="nil"/>
              <w:bottom w:val="single" w:sz="6" w:space="0" w:color="000000"/>
              <w:right w:val="nil"/>
            </w:tcBorders>
            <w:vAlign w:val="center"/>
          </w:tcPr>
          <w:p w14:paraId="38B903D1"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86.81 ± 9.47</w:t>
            </w:r>
          </w:p>
        </w:tc>
        <w:tc>
          <w:tcPr>
            <w:tcW w:w="1329" w:type="dxa"/>
            <w:tcBorders>
              <w:top w:val="nil"/>
              <w:left w:val="nil"/>
              <w:bottom w:val="single" w:sz="6" w:space="0" w:color="000000"/>
              <w:right w:val="nil"/>
            </w:tcBorders>
            <w:vAlign w:val="center"/>
          </w:tcPr>
          <w:p w14:paraId="2CD44564" w14:textId="77777777" w:rsidR="00CC4407" w:rsidRPr="00CC4407" w:rsidRDefault="00CC4407" w:rsidP="00490705">
            <w:pPr>
              <w:keepNext/>
              <w:keepLines/>
              <w:spacing w:before="20" w:after="20"/>
              <w:rPr>
                <w:rFonts w:eastAsiaTheme="majorEastAsia"/>
                <w:bCs/>
                <w:szCs w:val="36"/>
                <w:lang w:val="fi-FI" w:bidi="ar-LY"/>
              </w:rPr>
            </w:pPr>
            <w:r w:rsidRPr="00CC4407">
              <w:rPr>
                <w:rFonts w:eastAsiaTheme="majorEastAsia"/>
                <w:bCs/>
                <w:szCs w:val="36"/>
                <w:lang w:val="fi-FI" w:bidi="ar-LY"/>
              </w:rPr>
              <w:t>0.001</w:t>
            </w:r>
          </w:p>
        </w:tc>
      </w:tr>
    </w:tbl>
    <w:p w14:paraId="75A426EF" w14:textId="77777777" w:rsidR="00CC4407" w:rsidRPr="004B1B05" w:rsidRDefault="007F1AAD" w:rsidP="004B1B05">
      <w:pPr>
        <w:pStyle w:val="Quote"/>
        <w:jc w:val="left"/>
        <w:rPr>
          <w:lang w:val="fi-FI" w:bidi="ar-LY"/>
        </w:rPr>
      </w:pPr>
      <w:r w:rsidRPr="004B1B05">
        <w:rPr>
          <w:lang w:val="fi-FI" w:bidi="ar-LY"/>
        </w:rPr>
        <w:t>*Statistically significant difference of means at (CI 95%, P ≤ .05)</w:t>
      </w:r>
    </w:p>
    <w:p w14:paraId="3576A087" w14:textId="77777777" w:rsidR="00CC4407" w:rsidRPr="00DE055A" w:rsidRDefault="00CC4407" w:rsidP="00AC4E35">
      <w:pPr>
        <w:pStyle w:val="Heading2"/>
      </w:pPr>
      <w:r w:rsidRPr="00DE055A">
        <w:t> Figures</w:t>
      </w:r>
    </w:p>
    <w:p w14:paraId="22F91EB5" w14:textId="77777777" w:rsidR="00CC4407" w:rsidRPr="00CC4407" w:rsidRDefault="00CC4407" w:rsidP="00CC4407">
      <w:pPr>
        <w:spacing w:before="120" w:after="0"/>
        <w:rPr>
          <w:rFonts w:eastAsia="Symbol" w:cs="Symbol"/>
          <w:szCs w:val="20"/>
        </w:rPr>
      </w:pPr>
      <w:r w:rsidRPr="00CC4407">
        <w:rPr>
          <w:rFonts w:eastAsia="Symbol" w:cs="Symbol"/>
          <w:szCs w:val="20"/>
        </w:rPr>
        <w:t>Figures/ illustrations should be in high-quality artwork, within 200-300 dpi. Ensure that figures are clear, labeled, and of a size that can be reproduced legibly in the journal. Figures should be set within the text. The following remarks should be applied to the figures:</w:t>
      </w:r>
    </w:p>
    <w:p w14:paraId="4A1BBA0E" w14:textId="77777777" w:rsidR="00CC4407" w:rsidRPr="00CC4407" w:rsidRDefault="00CC4407" w:rsidP="00CC4407">
      <w:pPr>
        <w:spacing w:before="120" w:after="0"/>
        <w:ind w:left="426" w:hanging="426"/>
        <w:rPr>
          <w:rFonts w:eastAsia="Symbol" w:cs="Symbol"/>
          <w:szCs w:val="20"/>
        </w:rPr>
      </w:pPr>
      <w:r w:rsidRPr="00CC4407">
        <w:rPr>
          <w:rFonts w:eastAsia="Sakkal Majalla" w:cs="Symbol"/>
          <w:szCs w:val="20"/>
        </w:rPr>
        <w:t>-</w:t>
      </w:r>
      <w:r w:rsidRPr="00CC4407">
        <w:rPr>
          <w:rFonts w:eastAsia="Sakkal Majalla" w:cs="Symbol"/>
          <w:sz w:val="12"/>
          <w:szCs w:val="12"/>
        </w:rPr>
        <w:t xml:space="preserve">            </w:t>
      </w:r>
      <w:r w:rsidRPr="00CC4407">
        <w:rPr>
          <w:rFonts w:eastAsia="Symbol" w:cs="Symbol"/>
          <w:szCs w:val="20"/>
        </w:rPr>
        <w:t>Each figure should have a concise caption describing accurately what the figure depicts. Include the captions in the text of the manuscript.</w:t>
      </w:r>
    </w:p>
    <w:p w14:paraId="24BD7CAF" w14:textId="77777777" w:rsidR="00CC4407" w:rsidRPr="00CC4407" w:rsidRDefault="00CC4407" w:rsidP="00CC4407">
      <w:pPr>
        <w:spacing w:before="120" w:after="0"/>
        <w:ind w:left="426" w:hanging="426"/>
        <w:rPr>
          <w:rFonts w:eastAsia="Symbol" w:cs="Symbol"/>
          <w:szCs w:val="20"/>
        </w:rPr>
      </w:pPr>
      <w:r w:rsidRPr="00CC4407">
        <w:rPr>
          <w:rFonts w:eastAsia="Sakkal Majalla" w:cs="Symbol"/>
          <w:szCs w:val="20"/>
        </w:rPr>
        <w:t>-</w:t>
      </w:r>
      <w:r w:rsidRPr="00CC4407">
        <w:rPr>
          <w:rFonts w:eastAsia="Sakkal Majalla" w:cs="Symbol"/>
          <w:sz w:val="12"/>
          <w:szCs w:val="12"/>
        </w:rPr>
        <w:t xml:space="preserve">            </w:t>
      </w:r>
      <w:r w:rsidRPr="00CC4407">
        <w:rPr>
          <w:rFonts w:eastAsia="Symbol" w:cs="Symbol"/>
          <w:szCs w:val="20"/>
        </w:rPr>
        <w:t>Figure captions begin with the term Figures. Figures should be with the captions placed below in limited numbers.</w:t>
      </w:r>
    </w:p>
    <w:p w14:paraId="14651800" w14:textId="77777777" w:rsidR="00CC4407" w:rsidRPr="00CC4407" w:rsidRDefault="00CC4407" w:rsidP="00CC4407">
      <w:pPr>
        <w:spacing w:before="120" w:after="0"/>
        <w:ind w:left="426" w:hanging="426"/>
        <w:rPr>
          <w:rFonts w:eastAsia="Symbol" w:cs="Symbol"/>
          <w:szCs w:val="20"/>
        </w:rPr>
      </w:pPr>
      <w:r w:rsidRPr="00CC4407">
        <w:rPr>
          <w:rFonts w:eastAsia="Sakkal Majalla" w:cs="Symbol"/>
          <w:szCs w:val="20"/>
        </w:rPr>
        <w:t>-</w:t>
      </w:r>
      <w:r w:rsidRPr="00CC4407">
        <w:rPr>
          <w:rFonts w:eastAsia="Sakkal Majalla" w:cs="Symbol"/>
          <w:sz w:val="12"/>
          <w:szCs w:val="12"/>
        </w:rPr>
        <w:t xml:space="preserve">            </w:t>
      </w:r>
      <w:r w:rsidRPr="00CC4407">
        <w:rPr>
          <w:rFonts w:eastAsia="Symbol" w:cs="Symbol"/>
          <w:szCs w:val="20"/>
        </w:rPr>
        <w:t>No punctuation is to be placed at the end of the caption. </w:t>
      </w:r>
    </w:p>
    <w:p w14:paraId="055663FD" w14:textId="77777777" w:rsidR="00CC4407" w:rsidRPr="00CC4407" w:rsidRDefault="00CC4407" w:rsidP="00CC4407">
      <w:pPr>
        <w:spacing w:before="120" w:after="0"/>
        <w:ind w:left="426" w:hanging="426"/>
        <w:rPr>
          <w:rFonts w:eastAsia="Symbol" w:cs="Symbol"/>
          <w:szCs w:val="20"/>
        </w:rPr>
      </w:pPr>
      <w:r w:rsidRPr="00CC4407">
        <w:rPr>
          <w:rFonts w:eastAsia="Sakkal Majalla" w:cs="Symbol"/>
          <w:szCs w:val="20"/>
        </w:rPr>
        <w:t>-</w:t>
      </w:r>
      <w:r w:rsidRPr="00CC4407">
        <w:rPr>
          <w:rFonts w:eastAsia="Sakkal Majalla" w:cs="Symbol"/>
          <w:sz w:val="12"/>
          <w:szCs w:val="12"/>
        </w:rPr>
        <w:t xml:space="preserve">            </w:t>
      </w:r>
      <w:r w:rsidRPr="00CC4407">
        <w:rPr>
          <w:rFonts w:eastAsia="Symbol" w:cs="Symbol"/>
          <w:szCs w:val="20"/>
        </w:rPr>
        <w:t>Identify all elements found in the figure in the figure caption; and use boxes, circles, etc., as coordinate points in graphs.</w:t>
      </w:r>
    </w:p>
    <w:p w14:paraId="5E4685EC" w14:textId="77777777" w:rsidR="00CC4407" w:rsidRDefault="00CC4407" w:rsidP="00CC4407">
      <w:pPr>
        <w:spacing w:before="120" w:after="0"/>
        <w:ind w:left="426" w:hanging="426"/>
        <w:rPr>
          <w:rFonts w:eastAsia="Symbol" w:cs="Symbol"/>
          <w:szCs w:val="20"/>
        </w:rPr>
      </w:pPr>
      <w:r w:rsidRPr="00CC4407">
        <w:rPr>
          <w:rFonts w:eastAsia="Sakkal Majalla" w:cs="Symbol"/>
          <w:szCs w:val="20"/>
        </w:rPr>
        <w:lastRenderedPageBreak/>
        <w:t>-</w:t>
      </w:r>
      <w:r w:rsidRPr="00CC4407">
        <w:rPr>
          <w:rFonts w:eastAsia="Sakkal Majalla" w:cs="Symbol"/>
          <w:sz w:val="12"/>
          <w:szCs w:val="12"/>
        </w:rPr>
        <w:t xml:space="preserve">            </w:t>
      </w:r>
      <w:r w:rsidRPr="00CC4407">
        <w:rPr>
          <w:rFonts w:eastAsia="Symbol" w:cs="Symbol"/>
          <w:szCs w:val="20"/>
        </w:rPr>
        <w:t>Identify previously published material by giving the original source in the form of a reference citation at the end of the figure caption.</w:t>
      </w:r>
    </w:p>
    <w:p w14:paraId="528CA499" w14:textId="77777777" w:rsidR="005A2557" w:rsidRDefault="00E943ED" w:rsidP="00CC4407">
      <w:pPr>
        <w:spacing w:before="120" w:after="0"/>
        <w:ind w:left="426" w:hanging="426"/>
        <w:rPr>
          <w:rFonts w:eastAsia="Symbol" w:cs="Symbol"/>
          <w:szCs w:val="20"/>
        </w:rPr>
      </w:pPr>
      <w:r w:rsidRPr="00387A04">
        <w:rPr>
          <w:noProof/>
        </w:rPr>
        <w:drawing>
          <wp:anchor distT="0" distB="0" distL="114300" distR="114300" simplePos="0" relativeHeight="251659264" behindDoc="0" locked="0" layoutInCell="1" allowOverlap="1" wp14:anchorId="40BB1358" wp14:editId="186BA380">
            <wp:simplePos x="0" y="0"/>
            <wp:positionH relativeFrom="column">
              <wp:posOffset>887029</wp:posOffset>
            </wp:positionH>
            <wp:positionV relativeFrom="paragraph">
              <wp:posOffset>301759</wp:posOffset>
            </wp:positionV>
            <wp:extent cx="4159885" cy="3229610"/>
            <wp:effectExtent l="0" t="0" r="12065" b="8890"/>
            <wp:wrapTopAndBottom/>
            <wp:docPr id="2014879569" name="مخطط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789350B4" w14:textId="77777777" w:rsidR="00CC4407" w:rsidRPr="003370D8" w:rsidRDefault="005A2557" w:rsidP="003370D8">
      <w:pPr>
        <w:pStyle w:val="FigursansTables"/>
      </w:pPr>
      <w:r w:rsidRPr="003370D8">
        <w:t>Figure (</w:t>
      </w:r>
      <w:r w:rsidR="00E943ED" w:rsidRPr="003370D8">
        <w:t>1</w:t>
      </w:r>
      <w:r w:rsidRPr="003370D8">
        <w:t>). Figure name</w:t>
      </w:r>
    </w:p>
    <w:p w14:paraId="468C0266" w14:textId="77777777" w:rsidR="00D51251" w:rsidRPr="00D51251" w:rsidRDefault="00D51251" w:rsidP="003370D8">
      <w:pPr>
        <w:pStyle w:val="Heading1"/>
      </w:pPr>
      <w:r w:rsidRPr="00D51251">
        <w:t>Discussion</w:t>
      </w:r>
    </w:p>
    <w:p w14:paraId="0444EA63" w14:textId="77777777" w:rsidR="00E943ED" w:rsidRPr="00376904" w:rsidRDefault="00D51251" w:rsidP="00DE055A">
      <w:pPr>
        <w:pStyle w:val="articletext"/>
      </w:pPr>
      <w:r w:rsidRPr="00376904">
        <w:t>Interpret the results, compare them with previous findings, and discuss their implications. Conclude with a summary of the main findings.</w:t>
      </w:r>
    </w:p>
    <w:p w14:paraId="62E07795" w14:textId="77777777" w:rsidR="00D51251" w:rsidRPr="00490705" w:rsidRDefault="00D51251" w:rsidP="003370D8">
      <w:pPr>
        <w:pStyle w:val="a3"/>
      </w:pPr>
      <w:r w:rsidRPr="00490705">
        <w:t>Acknowledgments</w:t>
      </w:r>
    </w:p>
    <w:p w14:paraId="585881FE" w14:textId="77777777" w:rsidR="00D51251" w:rsidRDefault="00D51251" w:rsidP="00D51251">
      <w:pPr>
        <w:spacing w:before="120" w:after="0"/>
        <w:rPr>
          <w:rFonts w:eastAsia="Symbol" w:cs="Symbol"/>
          <w:szCs w:val="20"/>
          <w:rtl/>
        </w:rPr>
      </w:pPr>
      <w:r w:rsidRPr="00D51251">
        <w:rPr>
          <w:rFonts w:eastAsia="Symbol" w:cs="Symbol"/>
          <w:szCs w:val="20"/>
        </w:rPr>
        <w:t>List individuals, organizations, or funding bodies that contributed to the research.</w:t>
      </w:r>
    </w:p>
    <w:p w14:paraId="567FD892" w14:textId="77777777" w:rsidR="00E943ED" w:rsidRPr="00E943ED" w:rsidRDefault="00E943ED" w:rsidP="003370D8">
      <w:pPr>
        <w:pStyle w:val="a3"/>
      </w:pPr>
      <w:r w:rsidRPr="00E943ED">
        <w:t>Conflict of Interest</w:t>
      </w:r>
    </w:p>
    <w:p w14:paraId="01A43714" w14:textId="77777777" w:rsidR="00E943ED" w:rsidRPr="00E943ED" w:rsidRDefault="00E943ED" w:rsidP="00E943ED">
      <w:pPr>
        <w:spacing w:before="120" w:after="0"/>
        <w:rPr>
          <w:rFonts w:eastAsia="Symbol" w:cs="Symbol"/>
          <w:szCs w:val="20"/>
        </w:rPr>
      </w:pPr>
      <w:r w:rsidRPr="00E943ED">
        <w:rPr>
          <w:rFonts w:eastAsia="Symbol" w:cs="Symbol"/>
          <w:szCs w:val="20"/>
        </w:rPr>
        <w:t>All authors must disclose any financial or personal relationships that could influence their work.</w:t>
      </w:r>
    </w:p>
    <w:p w14:paraId="13E1AC2C" w14:textId="77777777" w:rsidR="00E943ED" w:rsidRPr="00E943ED" w:rsidRDefault="00E943ED" w:rsidP="00E943ED">
      <w:pPr>
        <w:spacing w:before="120" w:after="0"/>
        <w:rPr>
          <w:rFonts w:eastAsia="Symbol" w:cs="Symbol"/>
          <w:szCs w:val="20"/>
        </w:rPr>
      </w:pPr>
      <w:r w:rsidRPr="00E943ED">
        <w:rPr>
          <w:rFonts w:eastAsia="Symbol" w:cs="Symbol"/>
          <w:szCs w:val="20"/>
        </w:rPr>
        <w:t>If none exist, include the statement:</w:t>
      </w:r>
    </w:p>
    <w:p w14:paraId="5396C669" w14:textId="77777777" w:rsidR="00E943ED" w:rsidRDefault="00E943ED" w:rsidP="00E943ED">
      <w:pPr>
        <w:spacing w:before="120" w:after="0"/>
        <w:rPr>
          <w:rFonts w:eastAsia="Symbol" w:cs="Symbol"/>
          <w:szCs w:val="20"/>
          <w:rtl/>
        </w:rPr>
      </w:pPr>
      <w:r w:rsidRPr="00E943ED">
        <w:rPr>
          <w:rFonts w:eastAsia="Symbol" w:cs="Symbol"/>
          <w:szCs w:val="20"/>
        </w:rPr>
        <w:t>“The Author(s) declare that there is no conflict of interest.”</w:t>
      </w:r>
    </w:p>
    <w:p w14:paraId="5A4698DA" w14:textId="77777777" w:rsidR="00E943ED" w:rsidRPr="00E943ED" w:rsidRDefault="00E943ED" w:rsidP="003370D8">
      <w:pPr>
        <w:pStyle w:val="a3"/>
      </w:pPr>
      <w:r w:rsidRPr="00E943ED">
        <w:t>Authors’ Contributions</w:t>
      </w:r>
    </w:p>
    <w:p w14:paraId="6162B82A" w14:textId="77777777" w:rsidR="00E943ED" w:rsidRDefault="00E943ED" w:rsidP="00E943ED">
      <w:pPr>
        <w:spacing w:before="120" w:after="0"/>
        <w:rPr>
          <w:rFonts w:eastAsia="Symbol" w:cs="Symbol"/>
          <w:szCs w:val="20"/>
          <w:rtl/>
        </w:rPr>
      </w:pPr>
      <w:r w:rsidRPr="00E943ED">
        <w:rPr>
          <w:rFonts w:eastAsia="Symbol" w:cs="Symbol"/>
          <w:szCs w:val="20"/>
        </w:rPr>
        <w:t>Clearly describe the contribution of each author to the work. Contributions will be published with the final article.</w:t>
      </w:r>
    </w:p>
    <w:p w14:paraId="233FFC5A" w14:textId="77777777" w:rsidR="00E943ED" w:rsidRPr="00E943ED" w:rsidRDefault="00E943ED" w:rsidP="003370D8">
      <w:pPr>
        <w:pStyle w:val="a3"/>
      </w:pPr>
      <w:r w:rsidRPr="00E943ED">
        <w:t>Fundings</w:t>
      </w:r>
    </w:p>
    <w:p w14:paraId="68C0BB0C" w14:textId="77777777" w:rsidR="00E943ED" w:rsidRPr="00E943ED" w:rsidRDefault="00E943ED" w:rsidP="00E943ED">
      <w:pPr>
        <w:spacing w:before="120" w:after="0"/>
        <w:rPr>
          <w:rFonts w:eastAsia="Symbol" w:cs="Symbol"/>
          <w:szCs w:val="20"/>
        </w:rPr>
      </w:pPr>
      <w:r w:rsidRPr="00E943ED">
        <w:rPr>
          <w:rFonts w:eastAsia="Symbol" w:cs="Symbol"/>
          <w:szCs w:val="20"/>
        </w:rPr>
        <w:t>Specify all sources of financial support, including grant numbers. If there was no funding, state:</w:t>
      </w:r>
    </w:p>
    <w:p w14:paraId="44D49799" w14:textId="77777777" w:rsidR="00E943ED" w:rsidRDefault="00E943ED" w:rsidP="00E943ED">
      <w:pPr>
        <w:spacing w:before="120" w:after="0"/>
        <w:rPr>
          <w:rFonts w:eastAsia="Symbol" w:cs="Symbol"/>
          <w:szCs w:val="20"/>
          <w:rtl/>
        </w:rPr>
      </w:pPr>
      <w:r w:rsidRPr="00E943ED">
        <w:rPr>
          <w:rFonts w:eastAsia="Symbol" w:cs="Symbol"/>
          <w:szCs w:val="20"/>
        </w:rPr>
        <w:t>“This research received no specific grant.”</w:t>
      </w:r>
    </w:p>
    <w:p w14:paraId="2AC89310" w14:textId="77777777" w:rsidR="00D51251" w:rsidRPr="00D51251" w:rsidRDefault="00D51251" w:rsidP="003370D8">
      <w:pPr>
        <w:pStyle w:val="a3"/>
      </w:pPr>
      <w:r w:rsidRPr="00D51251">
        <w:t>Data Availability</w:t>
      </w:r>
    </w:p>
    <w:p w14:paraId="6BBE956A" w14:textId="77777777" w:rsidR="00D51251" w:rsidRPr="00D51251" w:rsidRDefault="00D51251" w:rsidP="00DE055A">
      <w:pPr>
        <w:pStyle w:val="articletext"/>
      </w:pPr>
      <w:r w:rsidRPr="00D51251">
        <w:t>Provide a statement describing data accessibility. Examples include:</w:t>
      </w:r>
    </w:p>
    <w:p w14:paraId="09770417" w14:textId="77777777" w:rsidR="00D51251" w:rsidRPr="00CC4407" w:rsidRDefault="00D51251" w:rsidP="00CC4407">
      <w:pPr>
        <w:pStyle w:val="ListParagraph"/>
      </w:pPr>
      <w:r w:rsidRPr="00CC4407">
        <w:t>“All data supporting the findings of this study are available within the manuscript.”</w:t>
      </w:r>
    </w:p>
    <w:p w14:paraId="35E48E25" w14:textId="77777777" w:rsidR="00D51251" w:rsidRPr="00CC4407" w:rsidRDefault="00D51251" w:rsidP="00CC4407">
      <w:pPr>
        <w:pStyle w:val="ListParagraph"/>
      </w:pPr>
      <w:r w:rsidRPr="00CC4407">
        <w:t>“Data are available from the corresponding author upon reasonable request.”</w:t>
      </w:r>
    </w:p>
    <w:p w14:paraId="1C2DE63A" w14:textId="77777777" w:rsidR="00D51251" w:rsidRDefault="00D51251" w:rsidP="00CC4407">
      <w:pPr>
        <w:pStyle w:val="ListParagraph"/>
      </w:pPr>
      <w:r w:rsidRPr="00CC4407">
        <w:lastRenderedPageBreak/>
        <w:t>“Data are available from the authors with permission from [organization], subject to licensing restrictions.”</w:t>
      </w:r>
    </w:p>
    <w:p w14:paraId="27E60F2C" w14:textId="77777777" w:rsidR="006227B4" w:rsidRPr="006227B4" w:rsidRDefault="006227B4" w:rsidP="006227B4"/>
    <w:p w14:paraId="3FE0C521" w14:textId="77777777" w:rsidR="006227B4" w:rsidRPr="006227B4" w:rsidRDefault="006227B4" w:rsidP="003370D8">
      <w:pPr>
        <w:pStyle w:val="Heading1"/>
      </w:pPr>
      <w:r w:rsidRPr="00490705">
        <w:t>Abbreviations</w:t>
      </w:r>
      <w:r w:rsidRPr="006227B4">
        <w:t xml:space="preserve"> and Units</w:t>
      </w:r>
    </w:p>
    <w:p w14:paraId="2CF75B08" w14:textId="77777777" w:rsidR="006227B4" w:rsidRPr="006227B4" w:rsidRDefault="006227B4" w:rsidP="006227B4">
      <w:pPr>
        <w:rPr>
          <w:bCs/>
        </w:rPr>
      </w:pPr>
      <w:r w:rsidRPr="006227B4">
        <w:rPr>
          <w:bCs/>
        </w:rPr>
        <w:t>Follow standard international conventions for abbreviations and units of measurement. Ensure all abbreviations are defined at first mention.</w:t>
      </w:r>
    </w:p>
    <w:p w14:paraId="286C05CB" w14:textId="77777777" w:rsidR="006227B4" w:rsidRPr="006227B4" w:rsidRDefault="006227B4" w:rsidP="003370D8">
      <w:pPr>
        <w:pStyle w:val="Heading1"/>
      </w:pPr>
      <w:r w:rsidRPr="006227B4">
        <w:t>References</w:t>
      </w:r>
    </w:p>
    <w:p w14:paraId="532705F3" w14:textId="77777777" w:rsidR="006227B4" w:rsidRPr="006227B4" w:rsidRDefault="006227B4" w:rsidP="006227B4">
      <w:pPr>
        <w:rPr>
          <w:bCs/>
        </w:rPr>
      </w:pPr>
      <w:r w:rsidRPr="006227B4">
        <w:rPr>
          <w:bCs/>
        </w:rPr>
        <w:t>References list must be provided according to the format of the (</w:t>
      </w:r>
      <w:r w:rsidR="00DE055A">
        <w:rPr>
          <w:bCs/>
        </w:rPr>
        <w:t>LJAI</w:t>
      </w:r>
      <w:r w:rsidRPr="006227B4">
        <w:rPr>
          <w:bCs/>
        </w:rPr>
        <w:t xml:space="preserve">) references in a consistent style. Where applicable, author(s) name(s). (Year of publication). Article title. Journal abbreviation. Volume (issue number): pagination. Doi: </w:t>
      </w:r>
    </w:p>
    <w:p w14:paraId="1B1C26E0" w14:textId="77777777" w:rsidR="006227B4" w:rsidRPr="006227B4" w:rsidRDefault="006227B4" w:rsidP="006227B4">
      <w:pPr>
        <w:rPr>
          <w:bCs/>
        </w:rPr>
      </w:pPr>
      <w:r w:rsidRPr="006227B4">
        <w:rPr>
          <w:bCs/>
        </w:rPr>
        <w:t xml:space="preserve">A list of References should be formatted according to the IEEE style, using manual print only; using MS Word is the only method that is acceptable by </w:t>
      </w:r>
      <w:r w:rsidR="00DE055A">
        <w:rPr>
          <w:bCs/>
        </w:rPr>
        <w:t>LJAI</w:t>
      </w:r>
      <w:r w:rsidRPr="006227B4">
        <w:rPr>
          <w:bCs/>
        </w:rPr>
        <w:t>. Cite about 15 up to 20 articles in a research article type and not exceeding 80 articles in a review article type. Personal communications or unpublished data should be mentioned in the text, but not included in the list of references.</w:t>
      </w:r>
    </w:p>
    <w:p w14:paraId="220C32EC" w14:textId="77777777" w:rsidR="006227B4" w:rsidRPr="006227B4" w:rsidRDefault="006227B4" w:rsidP="006227B4">
      <w:pPr>
        <w:rPr>
          <w:bCs/>
        </w:rPr>
      </w:pPr>
      <w:r w:rsidRPr="006227B4">
        <w:rPr>
          <w:bCs/>
        </w:rPr>
        <w:t>In-Text Citations (Inline Citing), citations should be numbered in square brackets [1], [2], etc., in the order they appear in your text. With the following basic rules:</w:t>
      </w:r>
    </w:p>
    <w:p w14:paraId="490A4F84" w14:textId="77777777" w:rsidR="006227B4" w:rsidRPr="006227B4" w:rsidRDefault="006227B4" w:rsidP="006227B4">
      <w:pPr>
        <w:numPr>
          <w:ilvl w:val="0"/>
          <w:numId w:val="24"/>
        </w:numPr>
        <w:rPr>
          <w:bCs/>
        </w:rPr>
      </w:pPr>
      <w:r w:rsidRPr="006227B4">
        <w:rPr>
          <w:bCs/>
        </w:rPr>
        <w:t>Place citation numbers </w:t>
      </w:r>
      <w:r w:rsidRPr="006227B4">
        <w:rPr>
          <w:b/>
          <w:bCs/>
        </w:rPr>
        <w:t>inside square brackets</w:t>
      </w:r>
      <w:r w:rsidRPr="006227B4">
        <w:rPr>
          <w:bCs/>
        </w:rPr>
        <w:t>, before the punctuation.</w:t>
      </w:r>
    </w:p>
    <w:p w14:paraId="2B99553E" w14:textId="77777777" w:rsidR="006227B4" w:rsidRPr="006227B4" w:rsidRDefault="006227B4" w:rsidP="006227B4">
      <w:pPr>
        <w:numPr>
          <w:ilvl w:val="0"/>
          <w:numId w:val="24"/>
        </w:numPr>
        <w:rPr>
          <w:bCs/>
        </w:rPr>
      </w:pPr>
      <w:r w:rsidRPr="006227B4">
        <w:rPr>
          <w:bCs/>
        </w:rPr>
        <w:t>For multiple sources: [1], [3]</w:t>
      </w:r>
      <w:proofErr w:type="gramStart"/>
      <w:r w:rsidRPr="006227B4">
        <w:rPr>
          <w:bCs/>
        </w:rPr>
        <w:t>–[</w:t>
      </w:r>
      <w:proofErr w:type="gramEnd"/>
      <w:r w:rsidRPr="006227B4">
        <w:rPr>
          <w:bCs/>
        </w:rPr>
        <w:t>5].</w:t>
      </w:r>
    </w:p>
    <w:p w14:paraId="346800A5" w14:textId="77777777" w:rsidR="006227B4" w:rsidRPr="006227B4" w:rsidRDefault="006227B4" w:rsidP="006227B4">
      <w:pPr>
        <w:rPr>
          <w:bCs/>
        </w:rPr>
      </w:pPr>
      <w:r w:rsidRPr="006227B4">
        <w:rPr>
          <w:bCs/>
        </w:rPr>
        <w:t>Examples:</w:t>
      </w:r>
    </w:p>
    <w:p w14:paraId="14ED7A9C" w14:textId="77777777" w:rsidR="006227B4" w:rsidRPr="006227B4" w:rsidRDefault="006227B4" w:rsidP="006227B4">
      <w:pPr>
        <w:rPr>
          <w:bCs/>
        </w:rPr>
      </w:pPr>
      <w:r w:rsidRPr="006227B4">
        <w:rPr>
          <w:bCs/>
        </w:rPr>
        <w:t>... as shown in recent studies [1].</w:t>
      </w:r>
    </w:p>
    <w:p w14:paraId="75855CC7" w14:textId="77777777" w:rsidR="006227B4" w:rsidRPr="006227B4" w:rsidRDefault="006227B4" w:rsidP="006227B4">
      <w:pPr>
        <w:rPr>
          <w:bCs/>
        </w:rPr>
      </w:pPr>
      <w:r w:rsidRPr="006227B4">
        <w:rPr>
          <w:bCs/>
        </w:rPr>
        <w:t>Smith and Jones [2] proposed a new algorithm.</w:t>
      </w:r>
    </w:p>
    <w:p w14:paraId="184541A5" w14:textId="77777777" w:rsidR="006227B4" w:rsidRPr="006227B4" w:rsidRDefault="006227B4" w:rsidP="006227B4">
      <w:pPr>
        <w:rPr>
          <w:bCs/>
        </w:rPr>
      </w:pPr>
      <w:r w:rsidRPr="006227B4">
        <w:rPr>
          <w:bCs/>
        </w:rPr>
        <w:t>Several methods exist [3]</w:t>
      </w:r>
      <w:proofErr w:type="gramStart"/>
      <w:r w:rsidRPr="006227B4">
        <w:rPr>
          <w:bCs/>
        </w:rPr>
        <w:t>–[</w:t>
      </w:r>
      <w:proofErr w:type="gramEnd"/>
      <w:r w:rsidRPr="006227B4">
        <w:rPr>
          <w:bCs/>
        </w:rPr>
        <w:t>5], but this approach [6] is faster.</w:t>
      </w:r>
    </w:p>
    <w:p w14:paraId="33F41A74" w14:textId="77777777" w:rsidR="006227B4" w:rsidRPr="006227B4" w:rsidRDefault="006227B4" w:rsidP="006227B4">
      <w:pPr>
        <w:rPr>
          <w:bCs/>
        </w:rPr>
      </w:pPr>
      <w:r w:rsidRPr="006227B4">
        <w:rPr>
          <w:bCs/>
        </w:rPr>
        <w:t>Reference List</w:t>
      </w:r>
    </w:p>
    <w:p w14:paraId="36A7A0DE" w14:textId="77777777" w:rsidR="006227B4" w:rsidRDefault="006227B4" w:rsidP="006227B4">
      <w:pPr>
        <w:rPr>
          <w:bCs/>
        </w:rPr>
      </w:pPr>
      <w:r w:rsidRPr="006227B4">
        <w:rPr>
          <w:bCs/>
        </w:rPr>
        <w:t>At the end of your document, list all references in </w:t>
      </w:r>
      <w:r w:rsidRPr="006227B4">
        <w:rPr>
          <w:b/>
          <w:bCs/>
        </w:rPr>
        <w:t>numerical order</w:t>
      </w:r>
      <w:r w:rsidRPr="006227B4">
        <w:rPr>
          <w:bCs/>
        </w:rPr>
        <w:t> (the order they were first cited in text). Each entry starts with [1], [2], etc., followed by a space and the citation.</w:t>
      </w:r>
    </w:p>
    <w:p w14:paraId="57D33E7D" w14:textId="77777777" w:rsidR="004C13B3" w:rsidRPr="00376904" w:rsidRDefault="004C13B3" w:rsidP="00DE055A">
      <w:pPr>
        <w:pStyle w:val="articletext"/>
      </w:pPr>
      <w:r w:rsidRPr="00376904">
        <w:t>Examples of Common Source Types</w:t>
      </w:r>
    </w:p>
    <w:p w14:paraId="5E111315" w14:textId="77777777" w:rsidR="004C13B3" w:rsidRPr="00DE055A" w:rsidRDefault="004C13B3" w:rsidP="004C13B3">
      <w:pPr>
        <w:rPr>
          <w:b/>
        </w:rPr>
      </w:pPr>
      <w:r w:rsidRPr="00DE055A">
        <w:rPr>
          <w:b/>
        </w:rPr>
        <w:t>Book</w:t>
      </w:r>
    </w:p>
    <w:p w14:paraId="5015E605" w14:textId="77777777" w:rsidR="004C13B3" w:rsidRPr="004C13B3" w:rsidRDefault="004C13B3" w:rsidP="004C13B3">
      <w:pPr>
        <w:rPr>
          <w:bCs/>
        </w:rPr>
      </w:pPr>
      <w:r w:rsidRPr="004C13B3">
        <w:rPr>
          <w:bCs/>
        </w:rPr>
        <w:t xml:space="preserve">[#] A. Author, Book Title, </w:t>
      </w:r>
      <w:proofErr w:type="spellStart"/>
      <w:r w:rsidRPr="004C13B3">
        <w:rPr>
          <w:bCs/>
        </w:rPr>
        <w:t>x</w:t>
      </w:r>
      <w:r w:rsidRPr="004C13B3">
        <w:rPr>
          <w:bCs/>
          <w:vertAlign w:val="superscript"/>
        </w:rPr>
        <w:t>th</w:t>
      </w:r>
      <w:proofErr w:type="spellEnd"/>
      <w:r w:rsidRPr="004C13B3">
        <w:rPr>
          <w:bCs/>
        </w:rPr>
        <w:t xml:space="preserve"> ed. (if not first). City, State/Country: Publisher, year, pp. (if needed).</w:t>
      </w:r>
    </w:p>
    <w:p w14:paraId="73261C0A" w14:textId="77777777" w:rsidR="004C13B3" w:rsidRPr="00DE055A" w:rsidRDefault="004C13B3" w:rsidP="00DE055A">
      <w:pPr>
        <w:pStyle w:val="articletext"/>
        <w:rPr>
          <w:b/>
          <w:bCs w:val="0"/>
        </w:rPr>
      </w:pPr>
      <w:r w:rsidRPr="00DE055A">
        <w:rPr>
          <w:b/>
          <w:bCs w:val="0"/>
        </w:rPr>
        <w:t>Journal Article</w:t>
      </w:r>
    </w:p>
    <w:p w14:paraId="180E9DC0" w14:textId="77777777" w:rsidR="004C13B3" w:rsidRPr="004A7A90" w:rsidRDefault="004C13B3" w:rsidP="00DE055A">
      <w:pPr>
        <w:pStyle w:val="articletext"/>
      </w:pPr>
      <w:r w:rsidRPr="004A7A90">
        <w:t xml:space="preserve">[#] A. Author, "Title of article," Journal Title, vol. X, no. Y, pp. </w:t>
      </w:r>
      <w:proofErr w:type="spellStart"/>
      <w:r w:rsidRPr="004A7A90">
        <w:t>zz</w:t>
      </w:r>
      <w:proofErr w:type="spellEnd"/>
      <w:r w:rsidRPr="004A7A90">
        <w:t>–</w:t>
      </w:r>
      <w:proofErr w:type="spellStart"/>
      <w:r w:rsidRPr="004A7A90">
        <w:t>yy</w:t>
      </w:r>
      <w:proofErr w:type="spellEnd"/>
      <w:r w:rsidRPr="004A7A90">
        <w:t>, Month Year.</w:t>
      </w:r>
    </w:p>
    <w:p w14:paraId="03C69ACE" w14:textId="77777777" w:rsidR="004C13B3" w:rsidRPr="00DE055A" w:rsidRDefault="004C13B3" w:rsidP="004C13B3">
      <w:pPr>
        <w:rPr>
          <w:b/>
        </w:rPr>
      </w:pPr>
      <w:r w:rsidRPr="00DE055A">
        <w:rPr>
          <w:b/>
        </w:rPr>
        <w:t>Conference Paper</w:t>
      </w:r>
    </w:p>
    <w:p w14:paraId="752D9252" w14:textId="77777777" w:rsidR="004C13B3" w:rsidRDefault="00DE055A" w:rsidP="004C13B3">
      <w:pPr>
        <w:rPr>
          <w:bCs/>
          <w:rtl/>
        </w:rPr>
      </w:pPr>
      <w:r w:rsidRPr="004C13B3">
        <w:rPr>
          <w:bCs/>
        </w:rPr>
        <w:t xml:space="preserve"> </w:t>
      </w:r>
      <w:r w:rsidR="004C13B3" w:rsidRPr="004C13B3">
        <w:rPr>
          <w:bCs/>
        </w:rPr>
        <w:t>[#] A. Author, "Title of paper," in Conference Name, City, Country, Year, pp. xx–</w:t>
      </w:r>
      <w:proofErr w:type="spellStart"/>
      <w:r w:rsidR="004C13B3" w:rsidRPr="004C13B3">
        <w:rPr>
          <w:bCs/>
        </w:rPr>
        <w:t>yy</w:t>
      </w:r>
      <w:proofErr w:type="spellEnd"/>
      <w:r w:rsidR="004C13B3" w:rsidRPr="004C13B3">
        <w:rPr>
          <w:bCs/>
        </w:rPr>
        <w:t>.</w:t>
      </w:r>
    </w:p>
    <w:p w14:paraId="70534A8C" w14:textId="77777777" w:rsidR="00376904" w:rsidRPr="00DE055A" w:rsidRDefault="00376904" w:rsidP="00376904">
      <w:pPr>
        <w:rPr>
          <w:b/>
        </w:rPr>
      </w:pPr>
      <w:r w:rsidRPr="00DE055A">
        <w:rPr>
          <w:b/>
        </w:rPr>
        <w:t>Technical Report</w:t>
      </w:r>
    </w:p>
    <w:p w14:paraId="465FD951" w14:textId="77777777" w:rsidR="00376904" w:rsidRPr="00376904" w:rsidRDefault="00DE055A" w:rsidP="00376904">
      <w:pPr>
        <w:rPr>
          <w:bCs/>
        </w:rPr>
      </w:pPr>
      <w:r w:rsidRPr="00376904">
        <w:rPr>
          <w:bCs/>
        </w:rPr>
        <w:t xml:space="preserve"> </w:t>
      </w:r>
      <w:r w:rsidR="00376904" w:rsidRPr="00376904">
        <w:rPr>
          <w:bCs/>
        </w:rPr>
        <w:t>[#] A. Author, "Title of report," Institution, City, Country, Rep. no., Year.</w:t>
      </w:r>
    </w:p>
    <w:p w14:paraId="6620C706" w14:textId="77777777" w:rsidR="003563A4" w:rsidRPr="00DE055A" w:rsidRDefault="003563A4" w:rsidP="00DE055A">
      <w:pPr>
        <w:pStyle w:val="articletext"/>
        <w:rPr>
          <w:b/>
          <w:bCs w:val="0"/>
        </w:rPr>
      </w:pPr>
      <w:r w:rsidRPr="00DE055A">
        <w:rPr>
          <w:b/>
          <w:bCs w:val="0"/>
        </w:rPr>
        <w:t>Website / Online Source</w:t>
      </w:r>
    </w:p>
    <w:p w14:paraId="12801FC7" w14:textId="77777777" w:rsidR="003563A4" w:rsidRPr="004A7A90" w:rsidRDefault="00DE055A" w:rsidP="00DE055A">
      <w:pPr>
        <w:pStyle w:val="articletext"/>
      </w:pPr>
      <w:r w:rsidRPr="004A7A90">
        <w:t xml:space="preserve"> </w:t>
      </w:r>
      <w:r w:rsidR="003563A4" w:rsidRPr="004A7A90">
        <w:t>[#] A. Author, "Title of page," Website name. Accessed: Mon. Day, Year. [Online]. Available: URL</w:t>
      </w:r>
    </w:p>
    <w:p w14:paraId="584FCCAA" w14:textId="77777777" w:rsidR="003563A4" w:rsidRPr="00DE055A" w:rsidRDefault="003563A4" w:rsidP="00DE055A">
      <w:pPr>
        <w:pStyle w:val="articletext"/>
        <w:rPr>
          <w:b/>
          <w:bCs w:val="0"/>
        </w:rPr>
      </w:pPr>
      <w:r w:rsidRPr="00DE055A">
        <w:rPr>
          <w:b/>
          <w:bCs w:val="0"/>
        </w:rPr>
        <w:t>Thesis / Dissertation</w:t>
      </w:r>
    </w:p>
    <w:p w14:paraId="086B7884" w14:textId="77777777" w:rsidR="003563A4" w:rsidRPr="004A7A90" w:rsidRDefault="003563A4" w:rsidP="00DE055A">
      <w:pPr>
        <w:pStyle w:val="articletext"/>
      </w:pPr>
      <w:r w:rsidRPr="004A7A90">
        <w:t>[#] A. Author, "Title of thesis," M.S</w:t>
      </w:r>
      <w:r>
        <w:t>c</w:t>
      </w:r>
      <w:r w:rsidRPr="004A7A90">
        <w:t>. or Ph.D. dissertation, Dept., Univ., City, Country, Year.</w:t>
      </w:r>
    </w:p>
    <w:p w14:paraId="1DFB22DE" w14:textId="77777777" w:rsidR="003563A4" w:rsidRPr="00DA3DF4" w:rsidRDefault="003563A4" w:rsidP="00DE055A">
      <w:pPr>
        <w:pStyle w:val="articletext"/>
        <w:rPr>
          <w:b/>
          <w:bCs w:val="0"/>
        </w:rPr>
      </w:pPr>
      <w:r w:rsidRPr="00DA3DF4">
        <w:rPr>
          <w:b/>
          <w:bCs w:val="0"/>
        </w:rPr>
        <w:t>Standard / Patent</w:t>
      </w:r>
    </w:p>
    <w:p w14:paraId="467559FE" w14:textId="77777777" w:rsidR="003563A4" w:rsidRDefault="003563A4" w:rsidP="00DE055A">
      <w:pPr>
        <w:pStyle w:val="articletext"/>
      </w:pPr>
      <w:r w:rsidRPr="004A7A90">
        <w:t xml:space="preserve">Standard </w:t>
      </w:r>
    </w:p>
    <w:p w14:paraId="1F0A39B8" w14:textId="77777777" w:rsidR="003563A4" w:rsidRPr="004A7A90" w:rsidRDefault="003563A4" w:rsidP="00DA3DF4">
      <w:pPr>
        <w:pStyle w:val="articletext"/>
      </w:pPr>
      <w:r w:rsidRPr="004A7A90">
        <w:t>[</w:t>
      </w:r>
      <w:r w:rsidR="00DA3DF4" w:rsidRPr="00DA3DF4">
        <w:t>#</w:t>
      </w:r>
      <w:r w:rsidRPr="004A7A90">
        <w:t>] IEEE Standard for Floating-Point Arithmetic, IEEE Standard 754-2019, 2019.</w:t>
      </w:r>
    </w:p>
    <w:p w14:paraId="66551684" w14:textId="77777777" w:rsidR="003563A4" w:rsidRDefault="003563A4" w:rsidP="00DE055A">
      <w:pPr>
        <w:pStyle w:val="articletext"/>
      </w:pPr>
      <w:r w:rsidRPr="004A7A90">
        <w:t xml:space="preserve">Patent </w:t>
      </w:r>
    </w:p>
    <w:p w14:paraId="694DBB83" w14:textId="77777777" w:rsidR="003563A4" w:rsidRPr="004A7A90" w:rsidRDefault="00DA3DF4" w:rsidP="00DA3DF4">
      <w:pPr>
        <w:pStyle w:val="articletext"/>
      </w:pPr>
      <w:r w:rsidRPr="004A7A90">
        <w:t xml:space="preserve"> </w:t>
      </w:r>
      <w:r w:rsidR="003563A4" w:rsidRPr="004A7A90">
        <w:t>[</w:t>
      </w:r>
      <w:r w:rsidRPr="00DA3DF4">
        <w:t>#</w:t>
      </w:r>
      <w:r w:rsidR="003563A4" w:rsidRPr="004A7A90">
        <w:t>] T. A. Edison, "Electric lamp," U.S. Patent 223 898, Jan. 27, 1880.</w:t>
      </w:r>
    </w:p>
    <w:p w14:paraId="661F9091" w14:textId="77777777" w:rsidR="003563A4" w:rsidRPr="00D854EF" w:rsidRDefault="003563A4" w:rsidP="00DE055A">
      <w:pPr>
        <w:pStyle w:val="articletext"/>
      </w:pPr>
      <w:r w:rsidRPr="00D854EF">
        <w:lastRenderedPageBreak/>
        <w:t>Text with in-text citations:</w:t>
      </w:r>
    </w:p>
    <w:p w14:paraId="63F9EDCE" w14:textId="77777777" w:rsidR="003563A4" w:rsidRPr="00D854EF" w:rsidRDefault="003563A4" w:rsidP="00DE055A">
      <w:pPr>
        <w:pStyle w:val="articletext"/>
      </w:pPr>
      <w:r w:rsidRPr="00D854EF">
        <w:t>Several approaches to energy harvesting have been proposed [1], [3]. The method in [2] uses solar cells, while [4] compares piezoelectric and thermoelectric systems. As noted by Wang et al. [3], combining multiple sources improves reliability. The IEEE standards provide guidelines for efficiency measurement [7].</w:t>
      </w:r>
    </w:p>
    <w:p w14:paraId="0624DD98" w14:textId="77777777" w:rsidR="003563A4" w:rsidRPr="00D854EF" w:rsidRDefault="003563A4" w:rsidP="003370D8">
      <w:pPr>
        <w:pStyle w:val="Heading1"/>
      </w:pPr>
      <w:r w:rsidRPr="00D854EF">
        <w:t>References</w:t>
      </w:r>
    </w:p>
    <w:p w14:paraId="4F55B6F5" w14:textId="77777777" w:rsidR="003563A4" w:rsidRPr="0097413B" w:rsidRDefault="003563A4" w:rsidP="00DE055A">
      <w:pPr>
        <w:pStyle w:val="Refences"/>
      </w:pPr>
      <w:r w:rsidRPr="0097413B">
        <w:t>M. A. Nielsen and I. L. Chuang, Quantum Computation and Quantum Information, 10th ed. Cambridge, UK: Cambridge Univ. Press, 2010.</w:t>
      </w:r>
    </w:p>
    <w:p w14:paraId="2658AB53" w14:textId="77777777" w:rsidR="003563A4" w:rsidRDefault="003563A4" w:rsidP="00DE055A">
      <w:pPr>
        <w:pStyle w:val="Refences"/>
      </w:pPr>
      <w:r w:rsidRPr="00D854EF">
        <w:t>J. R. Smith and A. B. Jones, "Neural network optimization for image recognition," IEEE Trans. Pattern Anal. Mach. Intell., vol. 42, no. 5, pp. 1123–1135, May 2020.</w:t>
      </w:r>
      <w:r w:rsidRPr="003563A4">
        <w:t xml:space="preserve"> </w:t>
      </w:r>
    </w:p>
    <w:p w14:paraId="32B14C38" w14:textId="77777777" w:rsidR="003563A4" w:rsidRPr="00D854EF" w:rsidRDefault="003563A4" w:rsidP="00DE055A">
      <w:pPr>
        <w:pStyle w:val="Refences"/>
      </w:pPr>
      <w:r w:rsidRPr="00D854EF">
        <w:t>L. Wang, Y. Zhang, and H. Li, "Energy harvesting in wireless sensor networks," in Proc. IEEE Int. Conf. Commun. (ICC), Paris, France, 2021, pp. 234–239.</w:t>
      </w:r>
    </w:p>
    <w:p w14:paraId="56C5DB9B" w14:textId="77777777" w:rsidR="00D854EF" w:rsidRPr="00D854EF" w:rsidRDefault="00D854EF" w:rsidP="00DE055A">
      <w:pPr>
        <w:pStyle w:val="Refences"/>
      </w:pPr>
      <w:r w:rsidRPr="00D854EF">
        <w:t>S. K. Rao, "Analysis of 5G spectrum efficiency," Nokia Bell Labs, Espoo, Finland, Tech. Rep. TR-2022-07, 2022.</w:t>
      </w:r>
    </w:p>
    <w:p w14:paraId="7F86AC49" w14:textId="77777777" w:rsidR="00D854EF" w:rsidRPr="00D854EF" w:rsidRDefault="00D854EF" w:rsidP="00DE055A">
      <w:pPr>
        <w:pStyle w:val="Refences"/>
      </w:pPr>
      <w:r w:rsidRPr="00D854EF">
        <w:t>J. Doe, "Understanding IEEE citation style," IEEE Author Center. Accessed: Mar. 15, 2025. [Online]. Available: https:</w:t>
      </w:r>
      <w:r w:rsidR="0097413B">
        <w:t>//</w:t>
      </w:r>
      <w:r w:rsidRPr="00D854EF">
        <w:t>ieeeauthorcenter.ieee.org/</w:t>
      </w:r>
    </w:p>
    <w:p w14:paraId="6C8C6AB2" w14:textId="77777777" w:rsidR="00D854EF" w:rsidRPr="00D854EF" w:rsidRDefault="00D854EF" w:rsidP="00DE055A">
      <w:pPr>
        <w:pStyle w:val="Refences"/>
      </w:pPr>
      <w:r w:rsidRPr="00D854EF">
        <w:t>P. M. Chen, "Deep reinforcement learning for autonomous navigation," Ph.D. dissertation, Dept. Elect. Eng., Stanford Univ., Stanford, CA, USA, 2023.</w:t>
      </w:r>
    </w:p>
    <w:p w14:paraId="61E62A5E" w14:textId="77777777" w:rsidR="00D854EF" w:rsidRDefault="00D854EF" w:rsidP="00DE055A">
      <w:pPr>
        <w:pStyle w:val="Refences"/>
      </w:pPr>
      <w:r w:rsidRPr="00D854EF">
        <w:t>IEEE Standard for Floating-Point Arithmetic, IEEE Standard 754-2019, 2019.</w:t>
      </w:r>
    </w:p>
    <w:p w14:paraId="55F45427" w14:textId="77777777" w:rsidR="00376904" w:rsidRPr="004A7A90" w:rsidRDefault="00376904" w:rsidP="00DE055A">
      <w:pPr>
        <w:pStyle w:val="Refences"/>
      </w:pPr>
      <w:r w:rsidRPr="004A7A90">
        <w:t>T. A. Edison, "Electric lamp," U.S. Patent 223 898, Jan. 27, 1880.</w:t>
      </w:r>
    </w:p>
    <w:p w14:paraId="194D4D9D" w14:textId="77777777" w:rsidR="00D854EF" w:rsidRDefault="00D854EF" w:rsidP="00DA3DF4">
      <w:pPr>
        <w:pStyle w:val="Refences"/>
        <w:numPr>
          <w:ilvl w:val="0"/>
          <w:numId w:val="0"/>
        </w:numPr>
        <w:ind w:left="426"/>
      </w:pPr>
    </w:p>
    <w:sectPr w:rsidR="00D854EF" w:rsidSect="00B671C3">
      <w:headerReference w:type="even" r:id="rId15"/>
      <w:headerReference w:type="default" r:id="rId16"/>
      <w:footerReference w:type="even" r:id="rId17"/>
      <w:footerReference w:type="default" r:id="rId18"/>
      <w:footerReference w:type="first" r:id="rId19"/>
      <w:type w:val="nextColumn"/>
      <w:pgSz w:w="10773" w:h="15309" w:code="1"/>
      <w:pgMar w:top="1021" w:right="851" w:bottom="1021" w:left="851" w:header="624" w:footer="567" w:gutter="0"/>
      <w:cols w:space="284"/>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EB7D9" w14:textId="77777777" w:rsidR="00602933" w:rsidRDefault="00602933" w:rsidP="00771E19">
      <w:pPr>
        <w:spacing w:after="0"/>
      </w:pPr>
      <w:r>
        <w:separator/>
      </w:r>
    </w:p>
  </w:endnote>
  <w:endnote w:type="continuationSeparator" w:id="0">
    <w:p w14:paraId="74F0AB49" w14:textId="77777777" w:rsidR="00602933" w:rsidRDefault="00602933" w:rsidP="00771E1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ion Pro">
    <w:altName w:val="Cambria"/>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8"/>
      </w:rPr>
      <w:id w:val="394401919"/>
      <w:docPartObj>
        <w:docPartGallery w:val="Page Numbers (Bottom of Page)"/>
        <w:docPartUnique/>
      </w:docPartObj>
    </w:sdtPr>
    <w:sdtEndPr>
      <w:rPr>
        <w:noProof/>
        <w:color w:val="491347" w:themeColor="accent1" w:themeShade="80"/>
        <w:sz w:val="20"/>
        <w:szCs w:val="26"/>
      </w:rPr>
    </w:sdtEndPr>
    <w:sdtContent>
      <w:p w14:paraId="6C97AADF" w14:textId="77777777" w:rsidR="00E46C65" w:rsidRPr="00E46C65" w:rsidRDefault="00E46C65" w:rsidP="00E46C65">
        <w:pPr>
          <w:pStyle w:val="Footer"/>
          <w:rPr>
            <w:i/>
            <w:iCs/>
            <w:noProof/>
            <w:color w:val="7E6583" w:themeColor="background2" w:themeShade="80"/>
            <w:sz w:val="18"/>
            <w:szCs w:val="22"/>
            <w:vertAlign w:val="superscript"/>
          </w:rPr>
        </w:pPr>
      </w:p>
      <w:p w14:paraId="11832DE4" w14:textId="77777777" w:rsidR="002E5186" w:rsidRPr="002E5186" w:rsidRDefault="002E5186" w:rsidP="002E5186">
        <w:pPr>
          <w:pStyle w:val="Footer"/>
          <w:jc w:val="left"/>
          <w:rPr>
            <w:i/>
            <w:color w:val="491347" w:themeColor="accent1" w:themeShade="80"/>
            <w:sz w:val="14"/>
            <w:szCs w:val="16"/>
          </w:rPr>
        </w:pPr>
        <w:r w:rsidRPr="002E5186">
          <w:rPr>
            <w:i/>
            <w:color w:val="491347" w:themeColor="accent1" w:themeShade="80"/>
            <w:sz w:val="14"/>
            <w:szCs w:val="16"/>
          </w:rPr>
          <w:t>Corresponding Author:</w:t>
        </w:r>
        <w:hyperlink r:id="rId1" w:history="1">
          <w:r w:rsidRPr="002E5186">
            <w:rPr>
              <w:rStyle w:val="Hyperlink"/>
              <w:i/>
              <w:color w:val="003380" w:themeColor="hyperlink" w:themeShade="80"/>
              <w:sz w:val="14"/>
              <w:szCs w:val="16"/>
            </w:rPr>
            <w:t xml:space="preserve"> </w:t>
          </w:r>
          <w:r w:rsidRPr="002E5186">
            <w:rPr>
              <w:rStyle w:val="Hyperlink"/>
              <w:i/>
              <w:iCs/>
              <w:color w:val="003380" w:themeColor="hyperlink" w:themeShade="80"/>
              <w:sz w:val="14"/>
              <w:szCs w:val="16"/>
            </w:rPr>
            <w:t>author@domain.com</w:t>
          </w:r>
        </w:hyperlink>
      </w:p>
      <w:p w14:paraId="7084477C" w14:textId="77777777" w:rsidR="00B671C3" w:rsidRPr="008F5412" w:rsidRDefault="009013A6" w:rsidP="00E46C65">
        <w:pPr>
          <w:pStyle w:val="Footer"/>
          <w:jc w:val="left"/>
          <w:rPr>
            <w:color w:val="491347" w:themeColor="accent1" w:themeShade="80"/>
          </w:rPr>
        </w:pPr>
        <w:r w:rsidRPr="008F5412">
          <w:rPr>
            <w:color w:val="491347" w:themeColor="accent1" w:themeShade="80"/>
            <w:sz w:val="14"/>
            <w:szCs w:val="16"/>
          </w:rPr>
          <w:t xml:space="preserve">DOI: </w:t>
        </w:r>
        <w:proofErr w:type="spellStart"/>
        <w:r w:rsidRPr="008F5412">
          <w:rPr>
            <w:color w:val="491347" w:themeColor="accent1" w:themeShade="80"/>
            <w:sz w:val="14"/>
            <w:szCs w:val="16"/>
          </w:rPr>
          <w:t>xx.xxxx</w:t>
        </w:r>
        <w:proofErr w:type="spellEnd"/>
        <w:r w:rsidRPr="008F5412">
          <w:rPr>
            <w:color w:val="491347" w:themeColor="accent1" w:themeShade="80"/>
            <w:sz w:val="14"/>
            <w:szCs w:val="16"/>
          </w:rPr>
          <w:t>/</w:t>
        </w:r>
        <w:proofErr w:type="spellStart"/>
        <w:r w:rsidR="00DE055A">
          <w:rPr>
            <w:color w:val="491347" w:themeColor="accent1" w:themeShade="80"/>
            <w:sz w:val="14"/>
            <w:szCs w:val="16"/>
          </w:rPr>
          <w:t>LJAI</w:t>
        </w:r>
        <w:r w:rsidRPr="008F5412">
          <w:rPr>
            <w:color w:val="491347" w:themeColor="accent1" w:themeShade="80"/>
            <w:sz w:val="14"/>
            <w:szCs w:val="16"/>
          </w:rPr>
          <w:t>.xxxx</w:t>
        </w:r>
        <w:proofErr w:type="spellEnd"/>
        <w:r w:rsidRPr="008F5412">
          <w:rPr>
            <w:i/>
            <w:iCs/>
            <w:noProof/>
            <w:color w:val="491347" w:themeColor="accent1" w:themeShade="80"/>
            <w:sz w:val="14"/>
            <w:szCs w:val="18"/>
            <w:vertAlign w:val="superscript"/>
          </w:rPr>
          <w:t xml:space="preserve"> </w:t>
        </w:r>
        <w:r w:rsidR="00E46C65" w:rsidRPr="008F5412">
          <w:rPr>
            <w:i/>
            <w:iCs/>
            <w:noProof/>
            <w:color w:val="491347" w:themeColor="accent1" w:themeShade="80"/>
            <w:sz w:val="18"/>
            <w:szCs w:val="22"/>
            <w:vertAlign w:val="superscript"/>
          </w:rPr>
          <w:br/>
          <w:t>This is an open access article distributed under the terms and conditions of the Creative Commons Attribution (CC BY 4.0) license: https://creativecommons.org/licenses/by/4.0/</w:t>
        </w:r>
        <w:r w:rsidR="00B671C3" w:rsidRPr="008F5412">
          <w:rPr>
            <w:rFonts w:cs="Calibri"/>
            <w:color w:val="491347" w:themeColor="accent1" w:themeShade="80"/>
            <w:sz w:val="18"/>
            <w:szCs w:val="18"/>
          </w:rPr>
          <w:t xml:space="preserve"> </w:t>
        </w:r>
      </w:p>
    </w:sdtContent>
  </w:sdt>
  <w:p w14:paraId="1DB76113" w14:textId="77777777" w:rsidR="00F271EA" w:rsidRDefault="00F271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2687193"/>
      <w:docPartObj>
        <w:docPartGallery w:val="Page Numbers (Bottom of Page)"/>
        <w:docPartUnique/>
      </w:docPartObj>
    </w:sdtPr>
    <w:sdtEndPr>
      <w:rPr>
        <w:noProof/>
      </w:rPr>
    </w:sdtEndPr>
    <w:sdtContent>
      <w:p w14:paraId="59AAABA9" w14:textId="77777777" w:rsidR="00B671C3" w:rsidRDefault="00B671C3" w:rsidP="00B671C3">
        <w:pPr>
          <w:pStyle w:val="Footer"/>
        </w:pPr>
        <w:r w:rsidRPr="00743C22">
          <w:rPr>
            <w:i/>
            <w:iCs/>
            <w:noProof/>
            <w:color w:val="7E6583" w:themeColor="background2" w:themeShade="80"/>
            <w:sz w:val="16"/>
            <w:szCs w:val="20"/>
          </w:rPr>
          <mc:AlternateContent>
            <mc:Choice Requires="wps">
              <w:drawing>
                <wp:anchor distT="0" distB="0" distL="114300" distR="114300" simplePos="0" relativeHeight="251709440" behindDoc="0" locked="0" layoutInCell="1" allowOverlap="1" wp14:anchorId="66064870" wp14:editId="1A15F131">
                  <wp:simplePos x="0" y="0"/>
                  <wp:positionH relativeFrom="margin">
                    <wp:align>left</wp:align>
                  </wp:positionH>
                  <wp:positionV relativeFrom="paragraph">
                    <wp:posOffset>-90170</wp:posOffset>
                  </wp:positionV>
                  <wp:extent cx="5480304" cy="6096"/>
                  <wp:effectExtent l="0" t="0" r="25400" b="32385"/>
                  <wp:wrapNone/>
                  <wp:docPr id="2014879552" name="Straight Connector 4"/>
                  <wp:cNvGraphicFramePr/>
                  <a:graphic xmlns:a="http://schemas.openxmlformats.org/drawingml/2006/main">
                    <a:graphicData uri="http://schemas.microsoft.com/office/word/2010/wordprocessingShape">
                      <wps:wsp>
                        <wps:cNvCnPr/>
                        <wps:spPr>
                          <a:xfrm flipV="1">
                            <a:off x="0" y="0"/>
                            <a:ext cx="5480304" cy="6096"/>
                          </a:xfrm>
                          <a:prstGeom prst="line">
                            <a:avLst/>
                          </a:prstGeom>
                          <a:noFill/>
                          <a:ln w="127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632739" id="Straight Connector 4" o:spid="_x0000_s1026" style="position:absolute;flip:y;z-index:251709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1pt" to="4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" strokecolor="#4472c4" strokeweight="1pt">
                  <v:stroke joinstyle="miter"/>
                  <w10:wrap anchorx="margin"/>
                </v:line>
              </w:pict>
            </mc:Fallback>
          </mc:AlternateContent>
        </w:r>
        <w:r w:rsidRPr="00535E23">
          <w:rPr>
            <w:rFonts w:cs="Calibri"/>
            <w:color w:val="242021"/>
            <w:sz w:val="16"/>
            <w:szCs w:val="16"/>
          </w:rPr>
          <w:t xml:space="preserve"> </w:t>
        </w:r>
        <w:r>
          <w:rPr>
            <w:rFonts w:cs="Calibri"/>
            <w:color w:val="242021"/>
            <w:sz w:val="16"/>
            <w:szCs w:val="16"/>
          </w:rPr>
          <w:t>Ly</w:t>
        </w:r>
        <w:r w:rsidRPr="00AD6AC4">
          <w:rPr>
            <w:rFonts w:cs="Calibri"/>
            <w:color w:val="242021"/>
            <w:sz w:val="16"/>
            <w:szCs w:val="16"/>
          </w:rPr>
          <w:t xml:space="preserve">. </w:t>
        </w:r>
        <w:r>
          <w:rPr>
            <w:rFonts w:cs="Calibri"/>
            <w:color w:val="242021"/>
            <w:sz w:val="16"/>
            <w:szCs w:val="16"/>
          </w:rPr>
          <w:t xml:space="preserve">J. </w:t>
        </w:r>
        <w:r w:rsidRPr="00AD6AC4">
          <w:rPr>
            <w:rFonts w:cs="Calibri"/>
            <w:color w:val="242021"/>
            <w:sz w:val="16"/>
            <w:szCs w:val="16"/>
          </w:rPr>
          <w:t>Appl. Sci</w:t>
        </w:r>
        <w:r>
          <w:rPr>
            <w:rFonts w:cs="Calibri"/>
            <w:color w:val="242021"/>
            <w:sz w:val="16"/>
            <w:szCs w:val="16"/>
          </w:rPr>
          <w:t>. Tech. V. xx I (1). June 2026</w:t>
        </w:r>
        <w:r w:rsidRPr="00AD6AC4">
          <w:rPr>
            <w:rFonts w:cs="Calibri"/>
            <w:color w:val="242021"/>
            <w:sz w:val="16"/>
            <w:szCs w:val="16"/>
          </w:rPr>
          <w:tab/>
        </w:r>
        <w:r>
          <w:rPr>
            <w:rFonts w:cs="Calibri"/>
            <w:color w:val="242021"/>
            <w:sz w:val="16"/>
            <w:szCs w:val="16"/>
          </w:rPr>
          <w:t xml:space="preserve"> </w:t>
        </w:r>
        <w:r>
          <w:rPr>
            <w:rFonts w:cs="Calibri"/>
            <w:color w:val="242021"/>
            <w:sz w:val="16"/>
            <w:szCs w:val="16"/>
          </w:rPr>
          <w:tab/>
        </w:r>
        <w:r w:rsidRPr="00B671C3">
          <w:rPr>
            <w:sz w:val="18"/>
            <w:szCs w:val="24"/>
          </w:rPr>
          <w:t xml:space="preserve"> </w:t>
        </w:r>
        <w:r w:rsidRPr="00B671C3">
          <w:rPr>
            <w:sz w:val="16"/>
            <w:szCs w:val="22"/>
          </w:rPr>
          <w:fldChar w:fldCharType="begin"/>
        </w:r>
        <w:r w:rsidRPr="00B671C3">
          <w:rPr>
            <w:sz w:val="16"/>
            <w:szCs w:val="22"/>
          </w:rPr>
          <w:instrText xml:space="preserve"> PAGE   \* MERGEFORMAT </w:instrText>
        </w:r>
        <w:r w:rsidRPr="00B671C3">
          <w:rPr>
            <w:sz w:val="16"/>
            <w:szCs w:val="22"/>
          </w:rPr>
          <w:fldChar w:fldCharType="separate"/>
        </w:r>
        <w:r w:rsidRPr="00B671C3">
          <w:rPr>
            <w:noProof/>
            <w:sz w:val="16"/>
            <w:szCs w:val="22"/>
          </w:rPr>
          <w:t>2</w:t>
        </w:r>
        <w:r w:rsidRPr="00B671C3">
          <w:rPr>
            <w:noProof/>
            <w:sz w:val="16"/>
            <w:szCs w:val="22"/>
          </w:rPr>
          <w:fldChar w:fldCharType="end"/>
        </w:r>
      </w:p>
    </w:sdtContent>
  </w:sdt>
  <w:p w14:paraId="038862DE" w14:textId="77777777" w:rsidR="00A74751" w:rsidRPr="00A74751" w:rsidRDefault="00A74751">
    <w:pPr>
      <w:pStyle w:val="Footer"/>
      <w:rPr>
        <w:color w:val="595959" w:themeColor="text1" w:themeTint="A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1865F" w14:textId="77777777" w:rsidR="00055011" w:rsidRPr="00480314" w:rsidRDefault="00055011" w:rsidP="00055011">
    <w:pPr>
      <w:pStyle w:val="Footer"/>
      <w:jc w:val="left"/>
      <w:rPr>
        <w:caps/>
        <w:noProof/>
        <w:color w:val="595959" w:themeColor="text1" w:themeTint="A6"/>
        <w:sz w:val="16"/>
        <w:szCs w:val="16"/>
      </w:rPr>
    </w:pPr>
    <w:r w:rsidRPr="00743C22">
      <w:rPr>
        <w:i/>
        <w:iCs/>
        <w:noProof/>
        <w:color w:val="7E6583" w:themeColor="background2" w:themeShade="80"/>
        <w:sz w:val="16"/>
        <w:szCs w:val="20"/>
      </w:rPr>
      <mc:AlternateContent>
        <mc:Choice Requires="wps">
          <w:drawing>
            <wp:anchor distT="0" distB="0" distL="114300" distR="114300" simplePos="0" relativeHeight="251699200" behindDoc="0" locked="0" layoutInCell="1" allowOverlap="1" wp14:anchorId="79334FB8" wp14:editId="40863D94">
              <wp:simplePos x="0" y="0"/>
              <wp:positionH relativeFrom="margin">
                <wp:align>left</wp:align>
              </wp:positionH>
              <wp:positionV relativeFrom="paragraph">
                <wp:posOffset>-90170</wp:posOffset>
              </wp:positionV>
              <wp:extent cx="5480304" cy="6096"/>
              <wp:effectExtent l="0" t="0" r="25400" b="32385"/>
              <wp:wrapNone/>
              <wp:docPr id="420739697" name="Straight Connector 4"/>
              <wp:cNvGraphicFramePr/>
              <a:graphic xmlns:a="http://schemas.openxmlformats.org/drawingml/2006/main">
                <a:graphicData uri="http://schemas.microsoft.com/office/word/2010/wordprocessingShape">
                  <wps:wsp>
                    <wps:cNvCnPr/>
                    <wps:spPr>
                      <a:xfrm flipV="1">
                        <a:off x="0" y="0"/>
                        <a:ext cx="5480304" cy="6096"/>
                      </a:xfrm>
                      <a:prstGeom prst="line">
                        <a:avLst/>
                      </a:prstGeom>
                      <a:noFill/>
                      <a:ln w="127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662070" id="Straight Connector 4" o:spid="_x0000_s1026" style="position:absolute;flip:y;z-index:251699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1pt" to="4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" strokecolor="#4472c4" strokeweight="1pt">
              <v:stroke joinstyle="miter"/>
              <w10:wrap anchorx="margin"/>
            </v:line>
          </w:pict>
        </mc:Fallback>
      </mc:AlternateContent>
    </w:r>
    <w:r>
      <w:rPr>
        <w:rFonts w:cs="Calibri"/>
        <w:color w:val="242021"/>
        <w:sz w:val="16"/>
        <w:szCs w:val="16"/>
      </w:rPr>
      <w:t>Ly</w:t>
    </w:r>
    <w:r w:rsidRPr="00AD6AC4">
      <w:rPr>
        <w:rFonts w:cs="Calibri"/>
        <w:color w:val="242021"/>
        <w:sz w:val="16"/>
        <w:szCs w:val="16"/>
      </w:rPr>
      <w:t xml:space="preserve">. </w:t>
    </w:r>
    <w:r>
      <w:rPr>
        <w:rFonts w:cs="Calibri"/>
        <w:color w:val="242021"/>
        <w:sz w:val="16"/>
        <w:szCs w:val="16"/>
      </w:rPr>
      <w:t xml:space="preserve">J. </w:t>
    </w:r>
    <w:r w:rsidRPr="00AD6AC4">
      <w:rPr>
        <w:rFonts w:cs="Calibri"/>
        <w:color w:val="242021"/>
        <w:sz w:val="16"/>
        <w:szCs w:val="16"/>
      </w:rPr>
      <w:t>Appl. Sci</w:t>
    </w:r>
    <w:r>
      <w:rPr>
        <w:rFonts w:cs="Calibri"/>
        <w:color w:val="242021"/>
        <w:sz w:val="16"/>
        <w:szCs w:val="16"/>
      </w:rPr>
      <w:t>. Tech. V. 26 I (1). June 2026</w:t>
    </w:r>
    <w:r w:rsidRPr="00AD6AC4">
      <w:rPr>
        <w:rFonts w:cs="Calibri"/>
        <w:color w:val="242021"/>
        <w:sz w:val="16"/>
        <w:szCs w:val="16"/>
      </w:rPr>
      <w:tab/>
    </w:r>
    <w:r w:rsidRPr="00AD6AC4">
      <w:rPr>
        <w:rFonts w:cs="Calibri"/>
        <w:color w:val="242021"/>
        <w:sz w:val="16"/>
        <w:szCs w:val="16"/>
      </w:rPr>
      <w:tab/>
    </w:r>
    <w:r w:rsidRPr="00AD6AC4">
      <w:rPr>
        <w:caps/>
        <w:color w:val="595959" w:themeColor="text1" w:themeTint="A6"/>
        <w:sz w:val="16"/>
        <w:szCs w:val="16"/>
      </w:rPr>
      <w:fldChar w:fldCharType="begin"/>
    </w:r>
    <w:r w:rsidRPr="00AD6AC4">
      <w:rPr>
        <w:caps/>
        <w:color w:val="595959" w:themeColor="text1" w:themeTint="A6"/>
        <w:sz w:val="16"/>
        <w:szCs w:val="16"/>
      </w:rPr>
      <w:instrText xml:space="preserve"> PAGE   \* MERGEFORMAT </w:instrText>
    </w:r>
    <w:r w:rsidRPr="00AD6AC4">
      <w:rPr>
        <w:caps/>
        <w:color w:val="595959" w:themeColor="text1" w:themeTint="A6"/>
        <w:sz w:val="16"/>
        <w:szCs w:val="16"/>
      </w:rPr>
      <w:fldChar w:fldCharType="separate"/>
    </w:r>
    <w:r>
      <w:rPr>
        <w:caps/>
        <w:color w:val="595959" w:themeColor="text1" w:themeTint="A6"/>
        <w:sz w:val="16"/>
        <w:szCs w:val="16"/>
      </w:rPr>
      <w:t>45</w:t>
    </w:r>
    <w:r w:rsidRPr="00AD6AC4">
      <w:rPr>
        <w:caps/>
        <w:noProof/>
        <w:color w:val="595959" w:themeColor="text1" w:themeTint="A6"/>
        <w:sz w:val="16"/>
        <w:szCs w:val="16"/>
      </w:rPr>
      <w:fldChar w:fldCharType="end"/>
    </w:r>
  </w:p>
  <w:p w14:paraId="5FBCC8B2" w14:textId="77777777" w:rsidR="003F6E5A" w:rsidRDefault="003F6E5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9541817"/>
      <w:docPartObj>
        <w:docPartGallery w:val="Page Numbers (Bottom of Page)"/>
        <w:docPartUnique/>
      </w:docPartObj>
    </w:sdtPr>
    <w:sdtEndPr>
      <w:rPr>
        <w:noProof/>
        <w:sz w:val="16"/>
        <w:szCs w:val="22"/>
      </w:rPr>
    </w:sdtEndPr>
    <w:sdtContent>
      <w:p w14:paraId="7BD7A637" w14:textId="77777777" w:rsidR="00B671C3" w:rsidRPr="00B671C3" w:rsidRDefault="00B671C3" w:rsidP="00DA3DF4">
        <w:pPr>
          <w:pStyle w:val="Footer"/>
          <w:jc w:val="left"/>
          <w:rPr>
            <w:sz w:val="16"/>
            <w:szCs w:val="22"/>
          </w:rPr>
        </w:pPr>
        <w:r w:rsidRPr="00743C22">
          <w:rPr>
            <w:i/>
            <w:iCs/>
            <w:noProof/>
            <w:color w:val="7E6583" w:themeColor="background2" w:themeShade="80"/>
            <w:sz w:val="16"/>
            <w:szCs w:val="20"/>
          </w:rPr>
          <mc:AlternateContent>
            <mc:Choice Requires="wps">
              <w:drawing>
                <wp:anchor distT="0" distB="0" distL="114300" distR="114300" simplePos="0" relativeHeight="251713536" behindDoc="0" locked="0" layoutInCell="1" allowOverlap="1" wp14:anchorId="305439EB" wp14:editId="698FFE95">
                  <wp:simplePos x="0" y="0"/>
                  <wp:positionH relativeFrom="margin">
                    <wp:posOffset>-1541</wp:posOffset>
                  </wp:positionH>
                  <wp:positionV relativeFrom="paragraph">
                    <wp:posOffset>-114120</wp:posOffset>
                  </wp:positionV>
                  <wp:extent cx="5586186" cy="43962"/>
                  <wp:effectExtent l="0" t="0" r="33655" b="32385"/>
                  <wp:wrapNone/>
                  <wp:docPr id="1075472170" name="Straight Connector 4"/>
                  <wp:cNvGraphicFramePr/>
                  <a:graphic xmlns:a="http://schemas.openxmlformats.org/drawingml/2006/main">
                    <a:graphicData uri="http://schemas.microsoft.com/office/word/2010/wordprocessingShape">
                      <wps:wsp>
                        <wps:cNvCnPr/>
                        <wps:spPr>
                          <a:xfrm flipV="1">
                            <a:off x="0" y="0"/>
                            <a:ext cx="5586186" cy="43962"/>
                          </a:xfrm>
                          <a:prstGeom prst="line">
                            <a:avLst/>
                          </a:prstGeom>
                          <a:ln>
                            <a:solidFill>
                              <a:srgbClr val="0033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DBC32E" id="Straight Connector 4" o:spid="_x0000_s1026" style="position:absolute;flip:y;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9pt" to="439.7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" strokecolor="#030" strokeweight="1pt">
                  <v:stroke joinstyle="miter"/>
                  <w10:wrap anchorx="margin"/>
                </v:line>
              </w:pict>
            </mc:Fallback>
          </mc:AlternateContent>
        </w:r>
        <w:r w:rsidR="00DA3DF4" w:rsidRPr="00DA3DF4">
          <w:rPr>
            <w:rFonts w:cs="Calibri"/>
            <w:color w:val="491347" w:themeColor="accent1" w:themeShade="80"/>
            <w:sz w:val="16"/>
            <w:szCs w:val="16"/>
          </w:rPr>
          <w:t xml:space="preserve">Ly. J. </w:t>
        </w:r>
        <w:proofErr w:type="spellStart"/>
        <w:r w:rsidR="00DA3DF4" w:rsidRPr="00DA3DF4">
          <w:rPr>
            <w:rFonts w:cs="Calibri"/>
            <w:color w:val="491347" w:themeColor="accent1" w:themeShade="80"/>
            <w:sz w:val="16"/>
            <w:szCs w:val="16"/>
          </w:rPr>
          <w:t>Artif</w:t>
        </w:r>
        <w:proofErr w:type="spellEnd"/>
        <w:r w:rsidR="00DA3DF4" w:rsidRPr="00DA3DF4">
          <w:rPr>
            <w:rFonts w:cs="Calibri"/>
            <w:color w:val="491347" w:themeColor="accent1" w:themeShade="80"/>
            <w:sz w:val="16"/>
            <w:szCs w:val="16"/>
          </w:rPr>
          <w:t>. Intell.</w:t>
        </w:r>
        <w:r w:rsidR="00DA3DF4" w:rsidRPr="00DA3DF4">
          <w:rPr>
            <w:rFonts w:cs="Calibri"/>
            <w:b/>
            <w:bCs/>
            <w:color w:val="491347" w:themeColor="accent1" w:themeShade="80"/>
            <w:sz w:val="16"/>
            <w:szCs w:val="16"/>
          </w:rPr>
          <w:t xml:space="preserve"> </w:t>
        </w:r>
        <w:r w:rsidR="00DA3DF4" w:rsidRPr="00DA3DF4">
          <w:rPr>
            <w:rFonts w:cs="Calibri"/>
            <w:color w:val="491347" w:themeColor="accent1" w:themeShade="80"/>
            <w:sz w:val="16"/>
            <w:szCs w:val="16"/>
          </w:rPr>
          <w:t>V. 1, I (1). June 2026</w:t>
        </w:r>
        <w:r>
          <w:rPr>
            <w:rFonts w:cs="Calibri"/>
            <w:color w:val="242021"/>
            <w:sz w:val="16"/>
            <w:szCs w:val="16"/>
          </w:rPr>
          <w:tab/>
        </w:r>
        <w:r>
          <w:rPr>
            <w:rFonts w:cs="Calibri"/>
            <w:color w:val="242021"/>
            <w:sz w:val="16"/>
            <w:szCs w:val="16"/>
          </w:rPr>
          <w:tab/>
        </w:r>
        <w:r w:rsidRPr="00B671C3">
          <w:rPr>
            <w:sz w:val="16"/>
            <w:szCs w:val="22"/>
          </w:rPr>
          <w:fldChar w:fldCharType="begin"/>
        </w:r>
        <w:r w:rsidRPr="00B671C3">
          <w:rPr>
            <w:sz w:val="16"/>
            <w:szCs w:val="22"/>
          </w:rPr>
          <w:instrText xml:space="preserve"> PAGE   \* MERGEFORMAT </w:instrText>
        </w:r>
        <w:r w:rsidRPr="00B671C3">
          <w:rPr>
            <w:sz w:val="16"/>
            <w:szCs w:val="22"/>
          </w:rPr>
          <w:fldChar w:fldCharType="separate"/>
        </w:r>
        <w:r w:rsidRPr="00B671C3">
          <w:rPr>
            <w:noProof/>
            <w:sz w:val="16"/>
            <w:szCs w:val="22"/>
          </w:rPr>
          <w:t>2</w:t>
        </w:r>
        <w:r w:rsidRPr="00B671C3">
          <w:rPr>
            <w:noProof/>
            <w:sz w:val="16"/>
            <w:szCs w:val="22"/>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AE6A4" w14:textId="77777777" w:rsidR="00AD6AC4" w:rsidRPr="00D47A3A" w:rsidRDefault="00F52DA9" w:rsidP="00D51B39">
    <w:pPr>
      <w:pStyle w:val="Footer"/>
      <w:rPr>
        <w:caps/>
        <w:noProof/>
        <w:color w:val="595959" w:themeColor="text1" w:themeTint="A6"/>
        <w:sz w:val="16"/>
        <w:szCs w:val="16"/>
      </w:rPr>
    </w:pPr>
    <w:bookmarkStart w:id="13" w:name="_Hlk226213921"/>
    <w:r w:rsidRPr="00743C22">
      <w:rPr>
        <w:i/>
        <w:iCs/>
        <w:noProof/>
        <w:color w:val="7E6583" w:themeColor="background2" w:themeShade="80"/>
        <w:sz w:val="16"/>
        <w:szCs w:val="20"/>
      </w:rPr>
      <mc:AlternateContent>
        <mc:Choice Requires="wps">
          <w:drawing>
            <wp:anchor distT="0" distB="0" distL="114300" distR="114300" simplePos="0" relativeHeight="251673600" behindDoc="0" locked="0" layoutInCell="1" allowOverlap="1" wp14:anchorId="73F10C6A" wp14:editId="1AD20E0F">
              <wp:simplePos x="0" y="0"/>
              <wp:positionH relativeFrom="margin">
                <wp:posOffset>-635</wp:posOffset>
              </wp:positionH>
              <wp:positionV relativeFrom="paragraph">
                <wp:posOffset>-76835</wp:posOffset>
              </wp:positionV>
              <wp:extent cx="5514975" cy="0"/>
              <wp:effectExtent l="0" t="0" r="0" b="0"/>
              <wp:wrapNone/>
              <wp:docPr id="1677795617" name="Straight Connector 4"/>
              <wp:cNvGraphicFramePr/>
              <a:graphic xmlns:a="http://schemas.openxmlformats.org/drawingml/2006/main">
                <a:graphicData uri="http://schemas.microsoft.com/office/word/2010/wordprocessingShape">
                  <wps:wsp>
                    <wps:cNvCnPr/>
                    <wps:spPr>
                      <a:xfrm flipV="1">
                        <a:off x="0" y="0"/>
                        <a:ext cx="5514975" cy="0"/>
                      </a:xfrm>
                      <a:prstGeom prst="line">
                        <a:avLst/>
                      </a:prstGeom>
                      <a:ln>
                        <a:solidFill>
                          <a:srgbClr val="0033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50544C" id="Straight Connector 4" o:spid="_x0000_s1026" style="position:absolute;flip: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5pt,-6.05pt" to="43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" strokecolor="#030" strokeweight="1pt">
              <v:stroke joinstyle="miter"/>
              <w10:wrap anchorx="margin"/>
            </v:line>
          </w:pict>
        </mc:Fallback>
      </mc:AlternateContent>
    </w:r>
    <w:bookmarkEnd w:id="13"/>
    <w:r w:rsidR="00D51B39" w:rsidRPr="00D51B39">
      <w:rPr>
        <w:rFonts w:cs="Calibri"/>
        <w:color w:val="242021"/>
        <w:sz w:val="16"/>
        <w:szCs w:val="16"/>
      </w:rPr>
      <w:t xml:space="preserve"> </w:t>
    </w:r>
    <w:r w:rsidR="00DA3DF4" w:rsidRPr="00DA3DF4">
      <w:rPr>
        <w:rFonts w:cs="Calibri"/>
        <w:color w:val="491347" w:themeColor="accent1" w:themeShade="80"/>
        <w:sz w:val="16"/>
        <w:szCs w:val="16"/>
      </w:rPr>
      <w:t xml:space="preserve">Ly. J. </w:t>
    </w:r>
    <w:proofErr w:type="spellStart"/>
    <w:r w:rsidR="00DA3DF4" w:rsidRPr="00DA3DF4">
      <w:rPr>
        <w:rFonts w:cs="Calibri"/>
        <w:color w:val="491347" w:themeColor="accent1" w:themeShade="80"/>
        <w:sz w:val="16"/>
        <w:szCs w:val="16"/>
      </w:rPr>
      <w:t>Artif</w:t>
    </w:r>
    <w:proofErr w:type="spellEnd"/>
    <w:r w:rsidR="00DA3DF4" w:rsidRPr="00DA3DF4">
      <w:rPr>
        <w:rFonts w:cs="Calibri"/>
        <w:color w:val="491347" w:themeColor="accent1" w:themeShade="80"/>
        <w:sz w:val="16"/>
        <w:szCs w:val="16"/>
      </w:rPr>
      <w:t>. Intell.</w:t>
    </w:r>
    <w:r w:rsidR="00DA3DF4" w:rsidRPr="00DA3DF4">
      <w:rPr>
        <w:rFonts w:cs="Calibri"/>
        <w:b/>
        <w:bCs/>
        <w:color w:val="491347" w:themeColor="accent1" w:themeShade="80"/>
        <w:sz w:val="16"/>
        <w:szCs w:val="16"/>
      </w:rPr>
      <w:t xml:space="preserve"> </w:t>
    </w:r>
    <w:r w:rsidR="00DA3DF4" w:rsidRPr="00DA3DF4">
      <w:rPr>
        <w:rFonts w:cs="Calibri"/>
        <w:color w:val="491347" w:themeColor="accent1" w:themeShade="80"/>
        <w:sz w:val="16"/>
        <w:szCs w:val="16"/>
      </w:rPr>
      <w:t>V. 1, I (1). June 2026</w:t>
    </w:r>
    <w:r w:rsidR="00AD6AC4" w:rsidRPr="00AD6AC4">
      <w:rPr>
        <w:rFonts w:cs="Calibri"/>
        <w:color w:val="242021"/>
        <w:sz w:val="16"/>
        <w:szCs w:val="16"/>
      </w:rPr>
      <w:tab/>
    </w:r>
    <w:r w:rsidR="00AD6AC4" w:rsidRPr="00AD6AC4">
      <w:rPr>
        <w:rFonts w:cs="Calibri"/>
        <w:color w:val="242021"/>
        <w:sz w:val="16"/>
        <w:szCs w:val="16"/>
      </w:rPr>
      <w:tab/>
    </w:r>
    <w:r w:rsidR="00AD6AC4" w:rsidRPr="00AD6AC4">
      <w:rPr>
        <w:caps/>
        <w:color w:val="595959" w:themeColor="text1" w:themeTint="A6"/>
        <w:sz w:val="16"/>
        <w:szCs w:val="16"/>
      </w:rPr>
      <w:fldChar w:fldCharType="begin"/>
    </w:r>
    <w:r w:rsidR="00AD6AC4" w:rsidRPr="00AD6AC4">
      <w:rPr>
        <w:caps/>
        <w:color w:val="595959" w:themeColor="text1" w:themeTint="A6"/>
        <w:sz w:val="16"/>
        <w:szCs w:val="16"/>
      </w:rPr>
      <w:instrText xml:space="preserve"> PAGE   \* MERGEFORMAT </w:instrText>
    </w:r>
    <w:r w:rsidR="00AD6AC4" w:rsidRPr="00AD6AC4">
      <w:rPr>
        <w:caps/>
        <w:color w:val="595959" w:themeColor="text1" w:themeTint="A6"/>
        <w:sz w:val="16"/>
        <w:szCs w:val="16"/>
      </w:rPr>
      <w:fldChar w:fldCharType="separate"/>
    </w:r>
    <w:r w:rsidR="00AD6AC4" w:rsidRPr="00AD6AC4">
      <w:rPr>
        <w:caps/>
        <w:noProof/>
        <w:color w:val="595959" w:themeColor="text1" w:themeTint="A6"/>
        <w:sz w:val="16"/>
        <w:szCs w:val="16"/>
      </w:rPr>
      <w:t>2</w:t>
    </w:r>
    <w:r w:rsidR="00AD6AC4" w:rsidRPr="00AD6AC4">
      <w:rPr>
        <w:caps/>
        <w:noProof/>
        <w:color w:val="595959" w:themeColor="text1" w:themeTint="A6"/>
        <w:sz w:val="16"/>
        <w:szCs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646702"/>
      <w:docPartObj>
        <w:docPartGallery w:val="Page Numbers (Bottom of Page)"/>
        <w:docPartUnique/>
      </w:docPartObj>
    </w:sdtPr>
    <w:sdtEndPr>
      <w:rPr>
        <w:noProof/>
      </w:rPr>
    </w:sdtEndPr>
    <w:sdtContent>
      <w:p w14:paraId="20A3553E" w14:textId="77777777" w:rsidR="00DD21B1" w:rsidRDefault="00DD21B1" w:rsidP="00B671C3">
        <w:pPr>
          <w:pStyle w:val="Footer"/>
          <w:jc w:val="left"/>
          <w:rPr>
            <w:rtl/>
          </w:rPr>
        </w:pPr>
        <w:r w:rsidRPr="00743C22">
          <w:rPr>
            <w:i/>
            <w:iCs/>
            <w:noProof/>
            <w:color w:val="7E6583" w:themeColor="background2" w:themeShade="80"/>
            <w:sz w:val="16"/>
            <w:szCs w:val="20"/>
          </w:rPr>
          <mc:AlternateContent>
            <mc:Choice Requires="wps">
              <w:drawing>
                <wp:anchor distT="0" distB="0" distL="114300" distR="114300" simplePos="0" relativeHeight="251715584" behindDoc="0" locked="0" layoutInCell="1" allowOverlap="1" wp14:anchorId="0691D631" wp14:editId="51CBFFF4">
                  <wp:simplePos x="0" y="0"/>
                  <wp:positionH relativeFrom="margin">
                    <wp:posOffset>98354</wp:posOffset>
                  </wp:positionH>
                  <wp:positionV relativeFrom="paragraph">
                    <wp:posOffset>119380</wp:posOffset>
                  </wp:positionV>
                  <wp:extent cx="5521325" cy="43815"/>
                  <wp:effectExtent l="0" t="0" r="22225" b="32385"/>
                  <wp:wrapNone/>
                  <wp:docPr id="1537621296" name="Straight Connector 4"/>
                  <wp:cNvGraphicFramePr/>
                  <a:graphic xmlns:a="http://schemas.openxmlformats.org/drawingml/2006/main">
                    <a:graphicData uri="http://schemas.microsoft.com/office/word/2010/wordprocessingShape">
                      <wps:wsp>
                        <wps:cNvCnPr/>
                        <wps:spPr>
                          <a:xfrm flipV="1">
                            <a:off x="0" y="0"/>
                            <a:ext cx="5521325" cy="43815"/>
                          </a:xfrm>
                          <a:prstGeom prst="line">
                            <a:avLst/>
                          </a:prstGeom>
                          <a:noFill/>
                          <a:ln w="12700" cap="flat" cmpd="sng" algn="ctr">
                            <a:solidFill>
                              <a:srgbClr val="0033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A58345" id="Straight Connector 4" o:spid="_x0000_s1026" style="position:absolute;flip:y;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75pt,9.4pt" to="442.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" strokecolor="#030" strokeweight="1pt">
                  <v:stroke joinstyle="miter"/>
                  <w10:wrap anchorx="margin"/>
                </v:line>
              </w:pict>
            </mc:Fallback>
          </mc:AlternateContent>
        </w:r>
      </w:p>
      <w:p w14:paraId="3509E3B8" w14:textId="77777777" w:rsidR="00B671C3" w:rsidRDefault="00DA3DF4" w:rsidP="00DA3DF4">
        <w:pPr>
          <w:pStyle w:val="Footer"/>
          <w:jc w:val="center"/>
        </w:pPr>
        <w:r w:rsidRPr="00DA3DF4">
          <w:rPr>
            <w:rFonts w:cs="Calibri"/>
            <w:color w:val="491347" w:themeColor="accent1" w:themeShade="80"/>
            <w:sz w:val="16"/>
            <w:szCs w:val="16"/>
          </w:rPr>
          <w:t xml:space="preserve">Ly. J. </w:t>
        </w:r>
        <w:proofErr w:type="spellStart"/>
        <w:r w:rsidRPr="00DA3DF4">
          <w:rPr>
            <w:rFonts w:cs="Calibri"/>
            <w:color w:val="491347" w:themeColor="accent1" w:themeShade="80"/>
            <w:sz w:val="16"/>
            <w:szCs w:val="16"/>
          </w:rPr>
          <w:t>Artif</w:t>
        </w:r>
        <w:proofErr w:type="spellEnd"/>
        <w:r w:rsidRPr="00DA3DF4">
          <w:rPr>
            <w:rFonts w:cs="Calibri"/>
            <w:color w:val="491347" w:themeColor="accent1" w:themeShade="80"/>
            <w:sz w:val="16"/>
            <w:szCs w:val="16"/>
          </w:rPr>
          <w:t>. Intell.</w:t>
        </w:r>
        <w:r w:rsidRPr="00DA3DF4">
          <w:rPr>
            <w:rFonts w:cs="Calibri"/>
            <w:b/>
            <w:bCs/>
            <w:color w:val="491347" w:themeColor="accent1" w:themeShade="80"/>
            <w:sz w:val="16"/>
            <w:szCs w:val="16"/>
          </w:rPr>
          <w:t xml:space="preserve"> </w:t>
        </w:r>
        <w:r w:rsidR="00B671C3" w:rsidRPr="00DA3DF4">
          <w:rPr>
            <w:rFonts w:cs="Calibri"/>
            <w:color w:val="491347" w:themeColor="accent1" w:themeShade="80"/>
            <w:sz w:val="16"/>
            <w:szCs w:val="16"/>
          </w:rPr>
          <w:t xml:space="preserve">V. </w:t>
        </w:r>
        <w:r w:rsidRPr="00DA3DF4">
          <w:rPr>
            <w:rFonts w:cs="Calibri"/>
            <w:color w:val="491347" w:themeColor="accent1" w:themeShade="80"/>
            <w:sz w:val="16"/>
            <w:szCs w:val="16"/>
          </w:rPr>
          <w:t>1,</w:t>
        </w:r>
        <w:r w:rsidR="00B671C3" w:rsidRPr="00DA3DF4">
          <w:rPr>
            <w:rFonts w:cs="Calibri"/>
            <w:color w:val="491347" w:themeColor="accent1" w:themeShade="80"/>
            <w:sz w:val="16"/>
            <w:szCs w:val="16"/>
          </w:rPr>
          <w:t xml:space="preserve"> I (1). June 2026</w:t>
        </w:r>
        <w:r w:rsidR="00B671C3">
          <w:rPr>
            <w:rFonts w:cs="Calibri"/>
            <w:color w:val="242021"/>
            <w:sz w:val="16"/>
            <w:szCs w:val="16"/>
          </w:rPr>
          <w:tab/>
        </w:r>
        <w:r w:rsidR="00B671C3">
          <w:rPr>
            <w:rFonts w:cs="Calibri"/>
            <w:color w:val="242021"/>
            <w:sz w:val="16"/>
            <w:szCs w:val="16"/>
          </w:rPr>
          <w:tab/>
          <w:t xml:space="preserve"> </w:t>
        </w:r>
        <w:r w:rsidR="00B671C3" w:rsidRPr="00B671C3">
          <w:rPr>
            <w:sz w:val="16"/>
            <w:szCs w:val="22"/>
          </w:rPr>
          <w:fldChar w:fldCharType="begin"/>
        </w:r>
        <w:r w:rsidR="00B671C3" w:rsidRPr="00B671C3">
          <w:rPr>
            <w:sz w:val="16"/>
            <w:szCs w:val="22"/>
          </w:rPr>
          <w:instrText xml:space="preserve"> PAGE   \* MERGEFORMAT </w:instrText>
        </w:r>
        <w:r w:rsidR="00B671C3" w:rsidRPr="00B671C3">
          <w:rPr>
            <w:sz w:val="16"/>
            <w:szCs w:val="22"/>
          </w:rPr>
          <w:fldChar w:fldCharType="separate"/>
        </w:r>
        <w:r w:rsidR="00B671C3" w:rsidRPr="00B671C3">
          <w:rPr>
            <w:noProof/>
            <w:sz w:val="16"/>
            <w:szCs w:val="22"/>
          </w:rPr>
          <w:t>2</w:t>
        </w:r>
        <w:r w:rsidR="00B671C3" w:rsidRPr="00B671C3">
          <w:rPr>
            <w:noProof/>
            <w:sz w:val="16"/>
            <w:szCs w:val="22"/>
          </w:rPr>
          <w:fldChar w:fldCharType="end"/>
        </w:r>
      </w:p>
    </w:sdtContent>
  </w:sdt>
  <w:p w14:paraId="5771EC86" w14:textId="77777777" w:rsidR="00AD6AC4" w:rsidRPr="00480314" w:rsidRDefault="00AD6AC4" w:rsidP="00535E23">
    <w:pPr>
      <w:pStyle w:val="Footer"/>
      <w:jc w:val="left"/>
      <w:rPr>
        <w:caps/>
        <w:noProof/>
        <w:color w:val="595959" w:themeColor="text1" w:themeTint="A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CD6A9" w14:textId="77777777" w:rsidR="00602933" w:rsidRDefault="00602933" w:rsidP="00771E19">
      <w:pPr>
        <w:spacing w:after="0"/>
      </w:pPr>
      <w:r>
        <w:separator/>
      </w:r>
    </w:p>
  </w:footnote>
  <w:footnote w:type="continuationSeparator" w:id="0">
    <w:p w14:paraId="1160C1AB" w14:textId="77777777" w:rsidR="00602933" w:rsidRDefault="00602933" w:rsidP="00771E1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493D5" w14:textId="77777777" w:rsidR="00317B7E" w:rsidRDefault="00F700AA" w:rsidP="008222DC">
    <w:pPr>
      <w:pStyle w:val="Header"/>
      <w:tabs>
        <w:tab w:val="clear" w:pos="4320"/>
        <w:tab w:val="clear" w:pos="8640"/>
        <w:tab w:val="left" w:pos="1617"/>
      </w:tabs>
    </w:pPr>
    <w:r w:rsidRPr="00F700AA">
      <w:rPr>
        <w:noProof/>
      </w:rPr>
      <w:drawing>
        <wp:anchor distT="0" distB="0" distL="114300" distR="114300" simplePos="0" relativeHeight="251718656" behindDoc="0" locked="0" layoutInCell="1" allowOverlap="1" wp14:anchorId="0FC0723A" wp14:editId="63EE7357">
          <wp:simplePos x="0" y="0"/>
          <wp:positionH relativeFrom="column">
            <wp:posOffset>-504332</wp:posOffset>
          </wp:positionH>
          <wp:positionV relativeFrom="paragraph">
            <wp:posOffset>-400126</wp:posOffset>
          </wp:positionV>
          <wp:extent cx="746825" cy="929721"/>
          <wp:effectExtent l="0" t="0" r="0" b="3810"/>
          <wp:wrapNone/>
          <wp:docPr id="241591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591384" name=""/>
                  <pic:cNvPicPr/>
                </pic:nvPicPr>
                <pic:blipFill>
                  <a:blip r:embed="rId1"/>
                  <a:stretch>
                    <a:fillRect/>
                  </a:stretch>
                </pic:blipFill>
                <pic:spPr>
                  <a:xfrm>
                    <a:off x="0" y="0"/>
                    <a:ext cx="746825" cy="929721"/>
                  </a:xfrm>
                  <a:prstGeom prst="rect">
                    <a:avLst/>
                  </a:prstGeom>
                </pic:spPr>
              </pic:pic>
            </a:graphicData>
          </a:graphic>
        </wp:anchor>
      </w:drawing>
    </w:r>
    <w:r w:rsidR="00AC4E35">
      <w:rPr>
        <w:noProof/>
      </w:rPr>
      <w:drawing>
        <wp:anchor distT="0" distB="0" distL="114300" distR="114300" simplePos="0" relativeHeight="251717632" behindDoc="0" locked="0" layoutInCell="1" allowOverlap="1" wp14:anchorId="653C0F3D" wp14:editId="727679FD">
          <wp:simplePos x="0" y="0"/>
          <wp:positionH relativeFrom="column">
            <wp:posOffset>5189751</wp:posOffset>
          </wp:positionH>
          <wp:positionV relativeFrom="paragraph">
            <wp:posOffset>-399415</wp:posOffset>
          </wp:positionV>
          <wp:extent cx="1083291" cy="926979"/>
          <wp:effectExtent l="0" t="0" r="3175" b="6985"/>
          <wp:wrapNone/>
          <wp:docPr id="778120348" name="Picture 1"/>
          <wp:cNvGraphicFramePr/>
          <a:graphic xmlns:a="http://schemas.openxmlformats.org/drawingml/2006/main">
            <a:graphicData uri="http://schemas.openxmlformats.org/drawingml/2006/picture">
              <pic:pic xmlns:pic="http://schemas.openxmlformats.org/drawingml/2006/picture">
                <pic:nvPicPr>
                  <pic:cNvPr id="778120348" name="Picture 778120348"/>
                  <pic:cNvPicPr/>
                </pic:nvPicPr>
                <pic:blipFill>
                  <a:blip r:embed="rId2"/>
                  <a:stretch>
                    <a:fillRect/>
                  </a:stretch>
                </pic:blipFill>
                <pic:spPr>
                  <a:xfrm>
                    <a:off x="0" y="0"/>
                    <a:ext cx="1083291" cy="926979"/>
                  </a:xfrm>
                  <a:prstGeom prst="rect">
                    <a:avLst/>
                  </a:prstGeom>
                </pic:spPr>
              </pic:pic>
            </a:graphicData>
          </a:graphic>
          <wp14:sizeRelH relativeFrom="margin">
            <wp14:pctWidth>0</wp14:pctWidth>
          </wp14:sizeRelH>
          <wp14:sizeRelV relativeFrom="margin">
            <wp14:pctHeight>0</wp14:pctHeight>
          </wp14:sizeRelV>
        </wp:anchor>
      </w:drawing>
    </w:r>
    <w:r w:rsidR="00AC4E35">
      <w:rPr>
        <w:noProof/>
      </w:rPr>
      <mc:AlternateContent>
        <mc:Choice Requires="wps">
          <w:drawing>
            <wp:anchor distT="45720" distB="45720" distL="114300" distR="114300" simplePos="0" relativeHeight="251661311" behindDoc="0" locked="0" layoutInCell="1" allowOverlap="1" wp14:anchorId="7C855CE7" wp14:editId="2DD97836">
              <wp:simplePos x="0" y="0"/>
              <wp:positionH relativeFrom="column">
                <wp:posOffset>-527050</wp:posOffset>
              </wp:positionH>
              <wp:positionV relativeFrom="paragraph">
                <wp:posOffset>-418465</wp:posOffset>
              </wp:positionV>
              <wp:extent cx="6819900" cy="96393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963930"/>
                      </a:xfrm>
                      <a:prstGeom prst="rect">
                        <a:avLst/>
                      </a:prstGeom>
                      <a:solidFill>
                        <a:srgbClr val="004C00"/>
                      </a:solidFill>
                      <a:ln w="9525">
                        <a:noFill/>
                        <a:miter lim="800000"/>
                        <a:headEnd/>
                        <a:tailEnd/>
                      </a:ln>
                    </wps:spPr>
                    <wps:txbx>
                      <w:txbxContent>
                        <w:p w14:paraId="67B15DF1" w14:textId="77777777" w:rsidR="00A10E7F" w:rsidRPr="00AC4E35" w:rsidRDefault="008F5412" w:rsidP="008F5412">
                          <w:pPr>
                            <w:spacing w:before="120" w:after="120"/>
                            <w:jc w:val="center"/>
                            <w:rPr>
                              <w:b/>
                              <w:bCs/>
                              <w:color w:val="FFFFFF" w:themeColor="background1"/>
                            </w:rPr>
                          </w:pPr>
                          <w:r w:rsidRPr="008F5412">
                            <w:rPr>
                              <w:b/>
                              <w:bCs/>
                              <w:color w:val="4E1F76" w:themeColor="accent2" w:themeShade="80"/>
                            </w:rPr>
                            <w:t> </w:t>
                          </w:r>
                          <w:r w:rsidRPr="00AC4E35">
                            <w:rPr>
                              <w:b/>
                              <w:bCs/>
                              <w:color w:val="FFFFFF" w:themeColor="background1"/>
                            </w:rPr>
                            <w:t xml:space="preserve">Ly. J. </w:t>
                          </w:r>
                          <w:proofErr w:type="spellStart"/>
                          <w:r w:rsidRPr="00AC4E35">
                            <w:rPr>
                              <w:b/>
                              <w:bCs/>
                              <w:color w:val="FFFFFF" w:themeColor="background1"/>
                            </w:rPr>
                            <w:t>Artif</w:t>
                          </w:r>
                          <w:proofErr w:type="spellEnd"/>
                          <w:r w:rsidRPr="00AC4E35">
                            <w:rPr>
                              <w:b/>
                              <w:bCs/>
                              <w:color w:val="FFFFFF" w:themeColor="background1"/>
                            </w:rPr>
                            <w:t>. Intell.</w:t>
                          </w:r>
                          <w:r w:rsidR="00A10E7F" w:rsidRPr="00AC4E35">
                            <w:rPr>
                              <w:b/>
                              <w:bCs/>
                              <w:color w:val="FFFFFF" w:themeColor="background1"/>
                            </w:rPr>
                            <w:t xml:space="preserve"> V. </w:t>
                          </w:r>
                          <w:r w:rsidR="009013A6" w:rsidRPr="00AC4E35">
                            <w:rPr>
                              <w:b/>
                              <w:bCs/>
                              <w:color w:val="FFFFFF" w:themeColor="background1"/>
                            </w:rPr>
                            <w:t>1,</w:t>
                          </w:r>
                          <w:r w:rsidR="00A10E7F" w:rsidRPr="00AC4E35">
                            <w:rPr>
                              <w:b/>
                              <w:bCs/>
                              <w:color w:val="FFFFFF" w:themeColor="background1"/>
                            </w:rPr>
                            <w:t xml:space="preserve"> I (1). 1-9</w:t>
                          </w:r>
                        </w:p>
                        <w:p w14:paraId="1A6DDF1D" w14:textId="77777777" w:rsidR="009013A6" w:rsidRPr="00AC4E35" w:rsidRDefault="00AC4E35" w:rsidP="00A979FF">
                          <w:pPr>
                            <w:spacing w:after="120"/>
                            <w:jc w:val="center"/>
                            <w:rPr>
                              <w:b/>
                              <w:bCs/>
                              <w:color w:val="FFFFFF" w:themeColor="background1"/>
                              <w:sz w:val="24"/>
                              <w:szCs w:val="32"/>
                            </w:rPr>
                          </w:pPr>
                          <w:r w:rsidRPr="00AC4E35">
                            <w:rPr>
                              <w:b/>
                              <w:bCs/>
                              <w:color w:val="FFFFFF" w:themeColor="background1"/>
                              <w:sz w:val="24"/>
                              <w:szCs w:val="32"/>
                            </w:rPr>
                            <w:t xml:space="preserve">Libyan Journal of Artificial Intelligence and Smart Systems </w:t>
                          </w:r>
                          <w:r w:rsidR="009013A6" w:rsidRPr="00AC4E35">
                            <w:rPr>
                              <w:b/>
                              <w:bCs/>
                              <w:color w:val="FFFFFF" w:themeColor="background1"/>
                              <w:sz w:val="24"/>
                              <w:szCs w:val="32"/>
                            </w:rPr>
                            <w:t>(LJAI)</w:t>
                          </w:r>
                        </w:p>
                        <w:p w14:paraId="386C0690" w14:textId="4D63C176" w:rsidR="00A10E7F" w:rsidRDefault="00A979FF" w:rsidP="00A979FF">
                          <w:pPr>
                            <w:jc w:val="center"/>
                          </w:pPr>
                          <w:r w:rsidRPr="00A979FF">
                            <w:rPr>
                              <w:b/>
                              <w:bCs/>
                              <w:color w:val="FFFFFF" w:themeColor="background1"/>
                            </w:rPr>
                            <w:t>https://lafsrj.lafsrj.ly/index.php/ljai/en/index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855CE7" id="_x0000_t202" coordsize="21600,21600" o:spt="202" path="m,l,21600r21600,l21600,xe">
              <v:stroke joinstyle="miter"/>
              <v:path gradientshapeok="t" o:connecttype="rect"/>
            </v:shapetype>
            <v:shape id="Text Box 2" o:spid="_x0000_s1026" type="#_x0000_t202" style="position:absolute;left:0;text-align:left;margin-left:-41.5pt;margin-top:-32.95pt;width:537pt;height:75.9pt;z-index:25166131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" fillcolor="#004c00" stroked="f">
              <v:textbox>
                <w:txbxContent>
                  <w:p w14:paraId="67B15DF1" w14:textId="77777777" w:rsidR="00A10E7F" w:rsidRPr="00AC4E35" w:rsidRDefault="008F5412" w:rsidP="008F5412">
                    <w:pPr>
                      <w:spacing w:before="120" w:after="120"/>
                      <w:jc w:val="center"/>
                      <w:rPr>
                        <w:b/>
                        <w:bCs/>
                        <w:color w:val="FFFFFF" w:themeColor="background1"/>
                      </w:rPr>
                    </w:pPr>
                    <w:r w:rsidRPr="008F5412">
                      <w:rPr>
                        <w:b/>
                        <w:bCs/>
                        <w:color w:val="4E1F76" w:themeColor="accent2" w:themeShade="80"/>
                      </w:rPr>
                      <w:t> </w:t>
                    </w:r>
                    <w:r w:rsidRPr="00AC4E35">
                      <w:rPr>
                        <w:b/>
                        <w:bCs/>
                        <w:color w:val="FFFFFF" w:themeColor="background1"/>
                      </w:rPr>
                      <w:t xml:space="preserve">Ly. J. </w:t>
                    </w:r>
                    <w:proofErr w:type="spellStart"/>
                    <w:r w:rsidRPr="00AC4E35">
                      <w:rPr>
                        <w:b/>
                        <w:bCs/>
                        <w:color w:val="FFFFFF" w:themeColor="background1"/>
                      </w:rPr>
                      <w:t>Artif</w:t>
                    </w:r>
                    <w:proofErr w:type="spellEnd"/>
                    <w:r w:rsidRPr="00AC4E35">
                      <w:rPr>
                        <w:b/>
                        <w:bCs/>
                        <w:color w:val="FFFFFF" w:themeColor="background1"/>
                      </w:rPr>
                      <w:t>. Intell.</w:t>
                    </w:r>
                    <w:r w:rsidR="00A10E7F" w:rsidRPr="00AC4E35">
                      <w:rPr>
                        <w:b/>
                        <w:bCs/>
                        <w:color w:val="FFFFFF" w:themeColor="background1"/>
                      </w:rPr>
                      <w:t xml:space="preserve"> V. </w:t>
                    </w:r>
                    <w:r w:rsidR="009013A6" w:rsidRPr="00AC4E35">
                      <w:rPr>
                        <w:b/>
                        <w:bCs/>
                        <w:color w:val="FFFFFF" w:themeColor="background1"/>
                      </w:rPr>
                      <w:t>1,</w:t>
                    </w:r>
                    <w:r w:rsidR="00A10E7F" w:rsidRPr="00AC4E35">
                      <w:rPr>
                        <w:b/>
                        <w:bCs/>
                        <w:color w:val="FFFFFF" w:themeColor="background1"/>
                      </w:rPr>
                      <w:t xml:space="preserve"> I (1). 1-9</w:t>
                    </w:r>
                  </w:p>
                  <w:p w14:paraId="1A6DDF1D" w14:textId="77777777" w:rsidR="009013A6" w:rsidRPr="00AC4E35" w:rsidRDefault="00AC4E35" w:rsidP="00A979FF">
                    <w:pPr>
                      <w:spacing w:after="120"/>
                      <w:jc w:val="center"/>
                      <w:rPr>
                        <w:b/>
                        <w:bCs/>
                        <w:color w:val="FFFFFF" w:themeColor="background1"/>
                        <w:sz w:val="24"/>
                        <w:szCs w:val="32"/>
                      </w:rPr>
                    </w:pPr>
                    <w:r w:rsidRPr="00AC4E35">
                      <w:rPr>
                        <w:b/>
                        <w:bCs/>
                        <w:color w:val="FFFFFF" w:themeColor="background1"/>
                        <w:sz w:val="24"/>
                        <w:szCs w:val="32"/>
                      </w:rPr>
                      <w:t xml:space="preserve">Libyan Journal of Artificial Intelligence and Smart Systems </w:t>
                    </w:r>
                    <w:r w:rsidR="009013A6" w:rsidRPr="00AC4E35">
                      <w:rPr>
                        <w:b/>
                        <w:bCs/>
                        <w:color w:val="FFFFFF" w:themeColor="background1"/>
                        <w:sz w:val="24"/>
                        <w:szCs w:val="32"/>
                      </w:rPr>
                      <w:t>(LJAI)</w:t>
                    </w:r>
                  </w:p>
                  <w:p w14:paraId="386C0690" w14:textId="4D63C176" w:rsidR="00A10E7F" w:rsidRDefault="00A979FF" w:rsidP="00A979FF">
                    <w:pPr>
                      <w:jc w:val="center"/>
                    </w:pPr>
                    <w:r w:rsidRPr="00A979FF">
                      <w:rPr>
                        <w:b/>
                        <w:bCs/>
                        <w:color w:val="FFFFFF" w:themeColor="background1"/>
                      </w:rPr>
                      <w:t>https://lafsrj.lafsrj.ly/index.php/ljai/en/index</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20147" w14:textId="77777777" w:rsidR="009C6A75" w:rsidRPr="00577393" w:rsidRDefault="009C6A75" w:rsidP="00577393">
    <w:pPr>
      <w:tabs>
        <w:tab w:val="center" w:pos="4320"/>
        <w:tab w:val="right" w:pos="8640"/>
      </w:tabs>
      <w:spacing w:after="0"/>
      <w:rPr>
        <w:i/>
        <w:iCs/>
        <w:sz w:val="16"/>
        <w:szCs w:val="16"/>
      </w:rPr>
    </w:pPr>
    <w:r w:rsidRPr="00577393">
      <w:rPr>
        <w:i/>
        <w:iCs/>
        <w:noProof/>
        <w:szCs w:val="22"/>
      </w:rPr>
      <mc:AlternateContent>
        <mc:Choice Requires="wps">
          <w:drawing>
            <wp:anchor distT="0" distB="0" distL="114300" distR="114300" simplePos="0" relativeHeight="251693056" behindDoc="0" locked="0" layoutInCell="1" allowOverlap="1" wp14:anchorId="15336E5B" wp14:editId="711D4AE2">
              <wp:simplePos x="0" y="0"/>
              <wp:positionH relativeFrom="margin">
                <wp:posOffset>-899</wp:posOffset>
              </wp:positionH>
              <wp:positionV relativeFrom="paragraph">
                <wp:posOffset>194524</wp:posOffset>
              </wp:positionV>
              <wp:extent cx="5506948" cy="5137"/>
              <wp:effectExtent l="0" t="0" r="36830" b="33020"/>
              <wp:wrapNone/>
              <wp:docPr id="63" name="Straight Connector 4"/>
              <wp:cNvGraphicFramePr/>
              <a:graphic xmlns:a="http://schemas.openxmlformats.org/drawingml/2006/main">
                <a:graphicData uri="http://schemas.microsoft.com/office/word/2010/wordprocessingShape">
                  <wps:wsp>
                    <wps:cNvCnPr/>
                    <wps:spPr>
                      <a:xfrm>
                        <a:off x="0" y="0"/>
                        <a:ext cx="5506948" cy="5137"/>
                      </a:xfrm>
                      <a:prstGeom prst="line">
                        <a:avLst/>
                      </a:prstGeom>
                      <a:noFill/>
                      <a:ln w="127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F0E8C06" id="Straight Connector 4" o:spid="_x0000_s1026" style="position:absolute;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5pt,15.3pt" to="433.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" strokecolor="#4472c4" strokeweight="1pt">
              <v:stroke joinstyle="miter"/>
              <w10:wrap anchorx="margin"/>
            </v:line>
          </w:pict>
        </mc:Fallback>
      </mc:AlternateContent>
    </w:r>
    <w:r w:rsidRPr="00577393">
      <w:rPr>
        <w:rFonts w:asciiTheme="majorBidi" w:hAnsiTheme="majorBidi"/>
        <w:sz w:val="24"/>
        <w:szCs w:val="24"/>
      </w:rPr>
      <w:t xml:space="preserve"> </w:t>
    </w:r>
    <w:r w:rsidR="00B671C3">
      <w:rPr>
        <w:i/>
        <w:iCs/>
        <w:sz w:val="16"/>
        <w:szCs w:val="16"/>
      </w:rPr>
      <w:t>Author 1</w:t>
    </w:r>
    <w:r w:rsidR="00577393" w:rsidRPr="00577393">
      <w:rPr>
        <w:i/>
        <w:iCs/>
        <w:sz w:val="16"/>
        <w:szCs w:val="16"/>
      </w:rPr>
      <w:t xml:space="preserve"> and </w:t>
    </w:r>
    <w:r w:rsidR="00B671C3">
      <w:rPr>
        <w:i/>
        <w:iCs/>
        <w:sz w:val="16"/>
        <w:szCs w:val="16"/>
      </w:rPr>
      <w:t xml:space="preserve">Author </w:t>
    </w:r>
    <w:proofErr w:type="gramStart"/>
    <w:r w:rsidR="00B671C3">
      <w:rPr>
        <w:i/>
        <w:iCs/>
        <w:sz w:val="16"/>
        <w:szCs w:val="16"/>
      </w:rPr>
      <w:t>2.</w:t>
    </w:r>
    <w:r w:rsidRPr="00577393">
      <w:rPr>
        <w:i/>
        <w:iCs/>
        <w:sz w:val="16"/>
        <w:szCs w:val="16"/>
        <w:lang w:val="en-GB"/>
      </w:rPr>
      <w:t>.</w:t>
    </w:r>
    <w:proofErr w:type="gramEnd"/>
  </w:p>
  <w:p w14:paraId="4DA7CDBE" w14:textId="77777777" w:rsidR="00194FB8" w:rsidRDefault="00194FB8" w:rsidP="00D3688C">
    <w:pPr>
      <w:pStyle w:val="Header"/>
      <w:tabs>
        <w:tab w:val="clear" w:pos="4320"/>
        <w:tab w:val="clear" w:pos="8640"/>
        <w:tab w:val="left" w:pos="4401"/>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59EF6" w14:textId="77777777" w:rsidR="00CA51BD" w:rsidRPr="00577393" w:rsidRDefault="002959FC" w:rsidP="00577393">
    <w:pPr>
      <w:pStyle w:val="Header"/>
      <w:rPr>
        <w:i/>
        <w:iCs/>
        <w:sz w:val="16"/>
        <w:szCs w:val="16"/>
      </w:rPr>
    </w:pPr>
    <w:bookmarkStart w:id="1" w:name="_Hlk227766590"/>
    <w:bookmarkStart w:id="2" w:name="_Hlk227766591"/>
    <w:bookmarkStart w:id="3" w:name="_Hlk227766592"/>
    <w:bookmarkStart w:id="4" w:name="_Hlk227766593"/>
    <w:bookmarkStart w:id="5" w:name="_Hlk227766594"/>
    <w:bookmarkStart w:id="6" w:name="_Hlk227766595"/>
    <w:bookmarkStart w:id="7" w:name="_Hlk227766596"/>
    <w:bookmarkStart w:id="8" w:name="_Hlk227766597"/>
    <w:bookmarkStart w:id="9" w:name="_Hlk227766598"/>
    <w:bookmarkStart w:id="10" w:name="_Hlk227766599"/>
    <w:r w:rsidRPr="00577393">
      <w:rPr>
        <w:rFonts w:asciiTheme="majorBidi" w:hAnsiTheme="majorBidi"/>
        <w:sz w:val="24"/>
        <w:szCs w:val="24"/>
      </w:rPr>
      <w:t xml:space="preserve"> </w:t>
    </w:r>
    <w:bookmarkEnd w:id="1"/>
    <w:bookmarkEnd w:id="2"/>
    <w:bookmarkEnd w:id="3"/>
    <w:bookmarkEnd w:id="4"/>
    <w:bookmarkEnd w:id="5"/>
    <w:bookmarkEnd w:id="6"/>
    <w:bookmarkEnd w:id="7"/>
    <w:bookmarkEnd w:id="8"/>
    <w:bookmarkEnd w:id="9"/>
    <w:bookmarkEnd w:id="10"/>
    <w:r w:rsidR="00485A28">
      <w:rPr>
        <w:i/>
        <w:iCs/>
        <w:sz w:val="16"/>
        <w:szCs w:val="16"/>
      </w:rPr>
      <w:t>Author 1 and author 2</w:t>
    </w:r>
  </w:p>
  <w:p w14:paraId="6CE03601" w14:textId="77777777" w:rsidR="003F6E5A" w:rsidRPr="002959FC" w:rsidRDefault="00A57332" w:rsidP="004F1FE3">
    <w:pPr>
      <w:pStyle w:val="Header"/>
      <w:rPr>
        <w:i/>
        <w:iCs/>
        <w:sz w:val="16"/>
        <w:szCs w:val="16"/>
      </w:rPr>
    </w:pPr>
    <w:bookmarkStart w:id="11" w:name="_Hlk226213176"/>
    <w:bookmarkStart w:id="12" w:name="_Hlk226213177"/>
    <w:r w:rsidRPr="00577393">
      <w:rPr>
        <w:i/>
        <w:iCs/>
        <w:noProof/>
        <w:szCs w:val="22"/>
      </w:rPr>
      <mc:AlternateContent>
        <mc:Choice Requires="wps">
          <w:drawing>
            <wp:anchor distT="0" distB="0" distL="114300" distR="114300" simplePos="0" relativeHeight="251662336" behindDoc="0" locked="0" layoutInCell="1" allowOverlap="1" wp14:anchorId="2AEAD1FC" wp14:editId="6BE89440">
              <wp:simplePos x="0" y="0"/>
              <wp:positionH relativeFrom="margin">
                <wp:posOffset>976</wp:posOffset>
              </wp:positionH>
              <wp:positionV relativeFrom="paragraph">
                <wp:posOffset>75783</wp:posOffset>
              </wp:positionV>
              <wp:extent cx="5732060" cy="5080"/>
              <wp:effectExtent l="0" t="0" r="21590" b="33020"/>
              <wp:wrapNone/>
              <wp:docPr id="185925068" name="Straight Connector 4"/>
              <wp:cNvGraphicFramePr/>
              <a:graphic xmlns:a="http://schemas.openxmlformats.org/drawingml/2006/main">
                <a:graphicData uri="http://schemas.microsoft.com/office/word/2010/wordprocessingShape">
                  <wps:wsp>
                    <wps:cNvCnPr/>
                    <wps:spPr>
                      <a:xfrm>
                        <a:off x="0" y="0"/>
                        <a:ext cx="5732060" cy="5080"/>
                      </a:xfrm>
                      <a:prstGeom prst="line">
                        <a:avLst/>
                      </a:prstGeom>
                      <a:ln>
                        <a:solidFill>
                          <a:srgbClr val="0033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A1F08C"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5.95pt" to="451.4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" strokecolor="#030" strokeweight="1pt">
              <v:stroke joinstyle="miter"/>
              <w10:wrap anchorx="margin"/>
            </v:line>
          </w:pict>
        </mc:Fallback>
      </mc:AlternateContent>
    </w:r>
    <w:bookmarkEnd w:id="11"/>
    <w:bookmarkEnd w:id="12"/>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B2733" w14:textId="77777777" w:rsidR="00577393" w:rsidRPr="00577393" w:rsidRDefault="00485A28" w:rsidP="00577393">
    <w:pPr>
      <w:pStyle w:val="Header"/>
      <w:rPr>
        <w:b/>
        <w:bCs/>
        <w:i/>
        <w:iCs/>
        <w:noProof/>
        <w:color w:val="7E6583" w:themeColor="background2" w:themeShade="80"/>
        <w:sz w:val="16"/>
        <w:szCs w:val="20"/>
      </w:rPr>
    </w:pPr>
    <w:r>
      <w:rPr>
        <w:b/>
        <w:bCs/>
        <w:i/>
        <w:iCs/>
        <w:noProof/>
        <w:color w:val="7E6583" w:themeColor="background2" w:themeShade="80"/>
        <w:sz w:val="16"/>
        <w:szCs w:val="20"/>
      </w:rPr>
      <w:t>Paper Title</w:t>
    </w:r>
  </w:p>
  <w:p w14:paraId="7BBB8D1D" w14:textId="77777777" w:rsidR="00272745" w:rsidRDefault="00B869E4">
    <w:pPr>
      <w:pStyle w:val="Header"/>
    </w:pPr>
    <w:r w:rsidRPr="00743C22">
      <w:rPr>
        <w:i/>
        <w:iCs/>
        <w:noProof/>
        <w:color w:val="7E6583" w:themeColor="background2" w:themeShade="80"/>
        <w:sz w:val="16"/>
        <w:szCs w:val="20"/>
      </w:rPr>
      <mc:AlternateContent>
        <mc:Choice Requires="wps">
          <w:drawing>
            <wp:anchor distT="0" distB="0" distL="114300" distR="114300" simplePos="0" relativeHeight="251685888" behindDoc="0" locked="0" layoutInCell="1" allowOverlap="1" wp14:anchorId="2AED6E9F" wp14:editId="1A271CFE">
              <wp:simplePos x="0" y="0"/>
              <wp:positionH relativeFrom="margin">
                <wp:align>left</wp:align>
              </wp:positionH>
              <wp:positionV relativeFrom="paragraph">
                <wp:posOffset>51240</wp:posOffset>
              </wp:positionV>
              <wp:extent cx="5530362" cy="17584"/>
              <wp:effectExtent l="0" t="0" r="32385" b="20955"/>
              <wp:wrapNone/>
              <wp:docPr id="1358953087" name="Straight Connector 4"/>
              <wp:cNvGraphicFramePr/>
              <a:graphic xmlns:a="http://schemas.openxmlformats.org/drawingml/2006/main">
                <a:graphicData uri="http://schemas.microsoft.com/office/word/2010/wordprocessingShape">
                  <wps:wsp>
                    <wps:cNvCnPr/>
                    <wps:spPr>
                      <a:xfrm>
                        <a:off x="0" y="0"/>
                        <a:ext cx="5530362" cy="17584"/>
                      </a:xfrm>
                      <a:prstGeom prst="line">
                        <a:avLst/>
                      </a:prstGeom>
                      <a:ln>
                        <a:solidFill>
                          <a:srgbClr val="0033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CB303B" id="Straight Connector 4" o:spid="_x0000_s1026" style="position:absolute;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05pt" to="435.4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" strokecolor="#030" strokeweight="1pt">
              <v:stroke joinstyle="miter"/>
              <w10:wrap anchorx="margin"/>
            </v:lin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6FCF9" w14:textId="77777777" w:rsidR="005720F1" w:rsidRPr="00BF7886" w:rsidRDefault="00AD68CF" w:rsidP="00BF7886">
    <w:pPr>
      <w:pStyle w:val="Header"/>
    </w:pPr>
    <w:r w:rsidRPr="00BF7886">
      <w:rPr>
        <w:i/>
        <w:iCs/>
        <w:noProof/>
        <w:color w:val="7E6583" w:themeColor="background2" w:themeShade="80"/>
        <w:sz w:val="16"/>
        <w:szCs w:val="20"/>
      </w:rPr>
      <mc:AlternateContent>
        <mc:Choice Requires="wps">
          <w:drawing>
            <wp:anchor distT="0" distB="0" distL="114300" distR="114300" simplePos="0" relativeHeight="251668480" behindDoc="0" locked="0" layoutInCell="1" allowOverlap="1" wp14:anchorId="36529D91" wp14:editId="26B543A5">
              <wp:simplePos x="0" y="0"/>
              <wp:positionH relativeFrom="margin">
                <wp:posOffset>0</wp:posOffset>
              </wp:positionH>
              <wp:positionV relativeFrom="paragraph">
                <wp:posOffset>168275</wp:posOffset>
              </wp:positionV>
              <wp:extent cx="5591810" cy="8255"/>
              <wp:effectExtent l="0" t="0" r="27940" b="29845"/>
              <wp:wrapNone/>
              <wp:docPr id="642344222" name="Straight Connector 4"/>
              <wp:cNvGraphicFramePr/>
              <a:graphic xmlns:a="http://schemas.openxmlformats.org/drawingml/2006/main">
                <a:graphicData uri="http://schemas.microsoft.com/office/word/2010/wordprocessingShape">
                  <wps:wsp>
                    <wps:cNvCnPr/>
                    <wps:spPr>
                      <a:xfrm>
                        <a:off x="0" y="0"/>
                        <a:ext cx="5591810" cy="8255"/>
                      </a:xfrm>
                      <a:prstGeom prst="line">
                        <a:avLst/>
                      </a:prstGeom>
                      <a:ln>
                        <a:solidFill>
                          <a:srgbClr val="0033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E647CE" id="Straight Connector 4" o:spid="_x0000_s1026" style="position:absolute;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3.25pt" to="440.3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" strokecolor="#030" strokeweight="1pt">
              <v:stroke joinstyle="miter"/>
              <w10:wrap anchorx="margin"/>
            </v:line>
          </w:pict>
        </mc:Fallback>
      </mc:AlternateContent>
    </w:r>
    <w:r w:rsidR="00BF7886" w:rsidRPr="00BF7886">
      <w:rPr>
        <w:i/>
        <w:iCs/>
        <w:sz w:val="16"/>
        <w:szCs w:val="16"/>
      </w:rPr>
      <w:t xml:space="preserve"> </w:t>
    </w:r>
    <w:r w:rsidR="00485A28">
      <w:rPr>
        <w:i/>
        <w:iCs/>
        <w:sz w:val="16"/>
        <w:szCs w:val="16"/>
      </w:rPr>
      <w:t>Autor 1</w:t>
    </w:r>
    <w:r w:rsidR="009430F1">
      <w:rPr>
        <w:i/>
        <w:iCs/>
        <w:sz w:val="16"/>
        <w:szCs w:val="16"/>
      </w:rPr>
      <w:t xml:space="preserve"> and Autor 2</w:t>
    </w:r>
    <w:r w:rsidR="00BF7886" w:rsidRPr="00BF7886">
      <w:rPr>
        <w:i/>
        <w:iCs/>
        <w:sz w:val="16"/>
        <w:szCs w:val="16"/>
        <w:lang w:val="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0000002"/>
    <w:multiLevelType w:val="hybridMultilevel"/>
    <w:tmpl w:val="0A2A4156"/>
    <w:lvl w:ilvl="0" w:tplc="75163156">
      <w:start w:val="3"/>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 w15:restartNumberingAfterBreak="0">
    <w:nsid w:val="0477703F"/>
    <w:multiLevelType w:val="multilevel"/>
    <w:tmpl w:val="907A2CE0"/>
    <w:lvl w:ilvl="0">
      <w:start w:val="1"/>
      <w:numFmt w:val="bullet"/>
      <w:lvlText w:val=""/>
      <w:lvlJc w:val="left"/>
      <w:pPr>
        <w:tabs>
          <w:tab w:val="num" w:pos="720"/>
        </w:tabs>
        <w:ind w:left="720" w:hanging="360"/>
      </w:pPr>
      <w:rPr>
        <w:rFonts w:ascii="Symbol" w:hAnsi="Symbol" w:hint="default"/>
        <w:sz w:val="16"/>
        <w:szCs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6A80A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A04664"/>
    <w:multiLevelType w:val="hybridMultilevel"/>
    <w:tmpl w:val="4FF24D64"/>
    <w:lvl w:ilvl="0" w:tplc="04090001">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0826FA"/>
    <w:multiLevelType w:val="multilevel"/>
    <w:tmpl w:val="20D4D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FC4416"/>
    <w:multiLevelType w:val="hybridMultilevel"/>
    <w:tmpl w:val="4FEEECAC"/>
    <w:lvl w:ilvl="0" w:tplc="0C92B7DE">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6C83292"/>
    <w:multiLevelType w:val="multilevel"/>
    <w:tmpl w:val="243C585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1F78795B"/>
    <w:multiLevelType w:val="hybridMultilevel"/>
    <w:tmpl w:val="1818CC16"/>
    <w:lvl w:ilvl="0" w:tplc="9104B512">
      <w:start w:val="2"/>
      <w:numFmt w:val="bullet"/>
      <w:lvlText w:val="•"/>
      <w:lvlJc w:val="left"/>
      <w:pPr>
        <w:ind w:left="1080" w:hanging="720"/>
      </w:pPr>
      <w:rPr>
        <w:rFonts w:ascii="Minion Pro" w:eastAsiaTheme="majorEastAsia" w:hAnsi="Minion Pro"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466E4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4B6868"/>
    <w:multiLevelType w:val="multilevel"/>
    <w:tmpl w:val="3178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823B8A"/>
    <w:multiLevelType w:val="hybridMultilevel"/>
    <w:tmpl w:val="BA48058A"/>
    <w:lvl w:ilvl="0" w:tplc="57F26F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4A0993"/>
    <w:multiLevelType w:val="hybridMultilevel"/>
    <w:tmpl w:val="81EA9720"/>
    <w:lvl w:ilvl="0" w:tplc="FD5EBF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A92194"/>
    <w:multiLevelType w:val="hybridMultilevel"/>
    <w:tmpl w:val="4D1A2CA4"/>
    <w:lvl w:ilvl="0" w:tplc="0DFA84D8">
      <w:start w:val="1"/>
      <w:numFmt w:val="decimal"/>
      <w:lvlText w:val="[%1]."/>
      <w:lvlJc w:val="left"/>
      <w:pPr>
        <w:ind w:left="720" w:hanging="360"/>
      </w:pPr>
      <w:rPr>
        <w:rFonts w:hint="default"/>
        <w:color w:val="auto"/>
      </w:rPr>
    </w:lvl>
    <w:lvl w:ilvl="1" w:tplc="FFFFFFFF">
      <w:start w:val="1"/>
      <w:numFmt w:val="lowerLetter"/>
      <w:lvlText w:val="%2."/>
      <w:lvlJc w:val="left"/>
      <w:pPr>
        <w:ind w:left="78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E734A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4301DF6"/>
    <w:multiLevelType w:val="hybridMultilevel"/>
    <w:tmpl w:val="05B8C5D4"/>
    <w:lvl w:ilvl="0" w:tplc="CBAC1C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D824AB"/>
    <w:multiLevelType w:val="hybridMultilevel"/>
    <w:tmpl w:val="B73CF0B0"/>
    <w:lvl w:ilvl="0" w:tplc="D3E810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536554"/>
    <w:multiLevelType w:val="hybridMultilevel"/>
    <w:tmpl w:val="48FE896C"/>
    <w:lvl w:ilvl="0" w:tplc="EF0AFFA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B35983"/>
    <w:multiLevelType w:val="multilevel"/>
    <w:tmpl w:val="A3E0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9A76F1"/>
    <w:multiLevelType w:val="multilevel"/>
    <w:tmpl w:val="A5286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8F4D2B"/>
    <w:multiLevelType w:val="multilevel"/>
    <w:tmpl w:val="4740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733FE1"/>
    <w:multiLevelType w:val="hybridMultilevel"/>
    <w:tmpl w:val="D69A7BF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DC7724E"/>
    <w:multiLevelType w:val="hybridMultilevel"/>
    <w:tmpl w:val="517C5A8A"/>
    <w:lvl w:ilvl="0" w:tplc="E7728BE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5E19E0"/>
    <w:multiLevelType w:val="multilevel"/>
    <w:tmpl w:val="80EC813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15:restartNumberingAfterBreak="0">
    <w:nsid w:val="725B5481"/>
    <w:multiLevelType w:val="hybridMultilevel"/>
    <w:tmpl w:val="0F3824B2"/>
    <w:lvl w:ilvl="0" w:tplc="0E74DF8E">
      <w:start w:val="1"/>
      <w:numFmt w:val="decimal"/>
      <w:pStyle w:val="Refences"/>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9C4320"/>
    <w:multiLevelType w:val="hybridMultilevel"/>
    <w:tmpl w:val="265AC304"/>
    <w:lvl w:ilvl="0" w:tplc="F3769CDA">
      <w:start w:val="1"/>
      <w:numFmt w:val="decimal"/>
      <w:lvlText w:val="%1."/>
      <w:lvlJc w:val="left"/>
      <w:pPr>
        <w:ind w:left="724" w:hanging="660"/>
      </w:pPr>
      <w:rPr>
        <w:rFonts w:hint="default"/>
      </w:rPr>
    </w:lvl>
    <w:lvl w:ilvl="1" w:tplc="04090019" w:tentative="1">
      <w:start w:val="1"/>
      <w:numFmt w:val="lowerLetter"/>
      <w:lvlText w:val="%2."/>
      <w:lvlJc w:val="left"/>
      <w:pPr>
        <w:ind w:left="1144" w:hanging="360"/>
      </w:pPr>
    </w:lvl>
    <w:lvl w:ilvl="2" w:tplc="0409001B" w:tentative="1">
      <w:start w:val="1"/>
      <w:numFmt w:val="lowerRoman"/>
      <w:lvlText w:val="%3."/>
      <w:lvlJc w:val="right"/>
      <w:pPr>
        <w:ind w:left="1864" w:hanging="180"/>
      </w:pPr>
    </w:lvl>
    <w:lvl w:ilvl="3" w:tplc="0409000F" w:tentative="1">
      <w:start w:val="1"/>
      <w:numFmt w:val="decimal"/>
      <w:lvlText w:val="%4."/>
      <w:lvlJc w:val="left"/>
      <w:pPr>
        <w:ind w:left="2584" w:hanging="360"/>
      </w:pPr>
    </w:lvl>
    <w:lvl w:ilvl="4" w:tplc="04090019" w:tentative="1">
      <w:start w:val="1"/>
      <w:numFmt w:val="lowerLetter"/>
      <w:lvlText w:val="%5."/>
      <w:lvlJc w:val="left"/>
      <w:pPr>
        <w:ind w:left="3304" w:hanging="360"/>
      </w:pPr>
    </w:lvl>
    <w:lvl w:ilvl="5" w:tplc="0409001B" w:tentative="1">
      <w:start w:val="1"/>
      <w:numFmt w:val="lowerRoman"/>
      <w:lvlText w:val="%6."/>
      <w:lvlJc w:val="right"/>
      <w:pPr>
        <w:ind w:left="4024" w:hanging="180"/>
      </w:pPr>
    </w:lvl>
    <w:lvl w:ilvl="6" w:tplc="0409000F" w:tentative="1">
      <w:start w:val="1"/>
      <w:numFmt w:val="decimal"/>
      <w:lvlText w:val="%7."/>
      <w:lvlJc w:val="left"/>
      <w:pPr>
        <w:ind w:left="4744" w:hanging="360"/>
      </w:pPr>
    </w:lvl>
    <w:lvl w:ilvl="7" w:tplc="04090019" w:tentative="1">
      <w:start w:val="1"/>
      <w:numFmt w:val="lowerLetter"/>
      <w:lvlText w:val="%8."/>
      <w:lvlJc w:val="left"/>
      <w:pPr>
        <w:ind w:left="5464" w:hanging="360"/>
      </w:pPr>
    </w:lvl>
    <w:lvl w:ilvl="8" w:tplc="0409001B" w:tentative="1">
      <w:start w:val="1"/>
      <w:numFmt w:val="lowerRoman"/>
      <w:lvlText w:val="%9."/>
      <w:lvlJc w:val="right"/>
      <w:pPr>
        <w:ind w:left="6184" w:hanging="180"/>
      </w:pPr>
    </w:lvl>
  </w:abstractNum>
  <w:abstractNum w:abstractNumId="27" w15:restartNumberingAfterBreak="0">
    <w:nsid w:val="78D97F90"/>
    <w:multiLevelType w:val="hybridMultilevel"/>
    <w:tmpl w:val="45983A8C"/>
    <w:lvl w:ilvl="0" w:tplc="FD5EBF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764259">
    <w:abstractNumId w:val="14"/>
  </w:num>
  <w:num w:numId="2" w16cid:durableId="76437895">
    <w:abstractNumId w:val="13"/>
  </w:num>
  <w:num w:numId="3" w16cid:durableId="2029672453">
    <w:abstractNumId w:val="27"/>
  </w:num>
  <w:num w:numId="4" w16cid:durableId="760027748">
    <w:abstractNumId w:val="22"/>
  </w:num>
  <w:num w:numId="5" w16cid:durableId="1680811128">
    <w:abstractNumId w:val="21"/>
  </w:num>
  <w:num w:numId="6" w16cid:durableId="6782426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2923825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58738840">
    <w:abstractNumId w:val="15"/>
  </w:num>
  <w:num w:numId="9" w16cid:durableId="519511902">
    <w:abstractNumId w:val="3"/>
  </w:num>
  <w:num w:numId="10" w16cid:durableId="332538740">
    <w:abstractNumId w:val="9"/>
  </w:num>
  <w:num w:numId="11" w16cid:durableId="1392145692">
    <w:abstractNumId w:val="24"/>
  </w:num>
  <w:num w:numId="12" w16cid:durableId="2006207924">
    <w:abstractNumId w:val="4"/>
  </w:num>
  <w:num w:numId="13" w16cid:durableId="609556619">
    <w:abstractNumId w:val="8"/>
  </w:num>
  <w:num w:numId="14" w16cid:durableId="772474912">
    <w:abstractNumId w:val="25"/>
  </w:num>
  <w:num w:numId="15" w16cid:durableId="170532238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61971622">
    <w:abstractNumId w:val="12"/>
  </w:num>
  <w:num w:numId="17" w16cid:durableId="374887497">
    <w:abstractNumId w:val="5"/>
  </w:num>
  <w:num w:numId="18" w16cid:durableId="844975334">
    <w:abstractNumId w:val="19"/>
  </w:num>
  <w:num w:numId="19" w16cid:durableId="2055039635">
    <w:abstractNumId w:val="23"/>
  </w:num>
  <w:num w:numId="20" w16cid:durableId="1642611069">
    <w:abstractNumId w:val="10"/>
  </w:num>
  <w:num w:numId="21" w16cid:durableId="856774468">
    <w:abstractNumId w:val="0"/>
  </w:num>
  <w:num w:numId="22" w16cid:durableId="649988612">
    <w:abstractNumId w:val="11"/>
  </w:num>
  <w:num w:numId="23" w16cid:durableId="1812399100">
    <w:abstractNumId w:val="6"/>
  </w:num>
  <w:num w:numId="24" w16cid:durableId="1021128600">
    <w:abstractNumId w:val="20"/>
  </w:num>
  <w:num w:numId="25" w16cid:durableId="691999370">
    <w:abstractNumId w:val="16"/>
  </w:num>
  <w:num w:numId="26" w16cid:durableId="2092045828">
    <w:abstractNumId w:val="17"/>
  </w:num>
  <w:num w:numId="27" w16cid:durableId="652368309">
    <w:abstractNumId w:val="18"/>
  </w:num>
  <w:num w:numId="28" w16cid:durableId="719672142">
    <w:abstractNumId w:val="7"/>
  </w:num>
  <w:num w:numId="29" w16cid:durableId="2046982382">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4D0"/>
    <w:rsid w:val="00004D72"/>
    <w:rsid w:val="00012709"/>
    <w:rsid w:val="00021C33"/>
    <w:rsid w:val="00026C77"/>
    <w:rsid w:val="00027376"/>
    <w:rsid w:val="000303AB"/>
    <w:rsid w:val="00031059"/>
    <w:rsid w:val="000312CE"/>
    <w:rsid w:val="00033F6F"/>
    <w:rsid w:val="000379DD"/>
    <w:rsid w:val="00042540"/>
    <w:rsid w:val="00044231"/>
    <w:rsid w:val="00044A61"/>
    <w:rsid w:val="000509AB"/>
    <w:rsid w:val="00051F5C"/>
    <w:rsid w:val="00054ACB"/>
    <w:rsid w:val="00055011"/>
    <w:rsid w:val="00063259"/>
    <w:rsid w:val="00074104"/>
    <w:rsid w:val="00082947"/>
    <w:rsid w:val="00094025"/>
    <w:rsid w:val="0009457C"/>
    <w:rsid w:val="00097565"/>
    <w:rsid w:val="000A01C2"/>
    <w:rsid w:val="000A052D"/>
    <w:rsid w:val="000A66ED"/>
    <w:rsid w:val="000B3510"/>
    <w:rsid w:val="000C0F81"/>
    <w:rsid w:val="000D480E"/>
    <w:rsid w:val="000D596D"/>
    <w:rsid w:val="000E422B"/>
    <w:rsid w:val="000E657E"/>
    <w:rsid w:val="000E68A7"/>
    <w:rsid w:val="000E7F34"/>
    <w:rsid w:val="000F0DE2"/>
    <w:rsid w:val="000F10BB"/>
    <w:rsid w:val="000F1286"/>
    <w:rsid w:val="000F3166"/>
    <w:rsid w:val="001027BB"/>
    <w:rsid w:val="00106C89"/>
    <w:rsid w:val="00111BC1"/>
    <w:rsid w:val="00115178"/>
    <w:rsid w:val="00133BB6"/>
    <w:rsid w:val="0014078F"/>
    <w:rsid w:val="00146200"/>
    <w:rsid w:val="001536D5"/>
    <w:rsid w:val="00165BCF"/>
    <w:rsid w:val="001736AE"/>
    <w:rsid w:val="001868F9"/>
    <w:rsid w:val="00191F48"/>
    <w:rsid w:val="00194FB8"/>
    <w:rsid w:val="0019512B"/>
    <w:rsid w:val="00196845"/>
    <w:rsid w:val="00197739"/>
    <w:rsid w:val="001A2066"/>
    <w:rsid w:val="001A4D74"/>
    <w:rsid w:val="001A4D86"/>
    <w:rsid w:val="001B0A6F"/>
    <w:rsid w:val="001B7C0D"/>
    <w:rsid w:val="001C138D"/>
    <w:rsid w:val="001C4C44"/>
    <w:rsid w:val="001C6591"/>
    <w:rsid w:val="001C755B"/>
    <w:rsid w:val="001D7E39"/>
    <w:rsid w:val="001F1CA7"/>
    <w:rsid w:val="001F2D7C"/>
    <w:rsid w:val="001F7C9B"/>
    <w:rsid w:val="002011A5"/>
    <w:rsid w:val="002216EE"/>
    <w:rsid w:val="00223BEB"/>
    <w:rsid w:val="00226EFC"/>
    <w:rsid w:val="00234785"/>
    <w:rsid w:val="00237E97"/>
    <w:rsid w:val="00246846"/>
    <w:rsid w:val="00257112"/>
    <w:rsid w:val="00263088"/>
    <w:rsid w:val="00267A5D"/>
    <w:rsid w:val="00270088"/>
    <w:rsid w:val="00272267"/>
    <w:rsid w:val="00272745"/>
    <w:rsid w:val="00281CFA"/>
    <w:rsid w:val="002832CB"/>
    <w:rsid w:val="002847B0"/>
    <w:rsid w:val="002870DB"/>
    <w:rsid w:val="00292E67"/>
    <w:rsid w:val="0029487B"/>
    <w:rsid w:val="002959FC"/>
    <w:rsid w:val="002A76FD"/>
    <w:rsid w:val="002B4D21"/>
    <w:rsid w:val="002C3E66"/>
    <w:rsid w:val="002D271A"/>
    <w:rsid w:val="002D5A05"/>
    <w:rsid w:val="002E2E58"/>
    <w:rsid w:val="002E5186"/>
    <w:rsid w:val="002E6C47"/>
    <w:rsid w:val="0030567D"/>
    <w:rsid w:val="00317B7E"/>
    <w:rsid w:val="00323621"/>
    <w:rsid w:val="00331AE5"/>
    <w:rsid w:val="00333C32"/>
    <w:rsid w:val="00336382"/>
    <w:rsid w:val="003370D8"/>
    <w:rsid w:val="00337233"/>
    <w:rsid w:val="0033773D"/>
    <w:rsid w:val="00340480"/>
    <w:rsid w:val="003411AF"/>
    <w:rsid w:val="00341E30"/>
    <w:rsid w:val="00344B65"/>
    <w:rsid w:val="00353F65"/>
    <w:rsid w:val="003563A4"/>
    <w:rsid w:val="00364FE4"/>
    <w:rsid w:val="003731D6"/>
    <w:rsid w:val="00376904"/>
    <w:rsid w:val="00377D3D"/>
    <w:rsid w:val="00387A04"/>
    <w:rsid w:val="00387B09"/>
    <w:rsid w:val="00397327"/>
    <w:rsid w:val="003B651C"/>
    <w:rsid w:val="003C733E"/>
    <w:rsid w:val="003D1057"/>
    <w:rsid w:val="003D246F"/>
    <w:rsid w:val="003D3812"/>
    <w:rsid w:val="003E5D89"/>
    <w:rsid w:val="003F6E5A"/>
    <w:rsid w:val="00412408"/>
    <w:rsid w:val="0041740F"/>
    <w:rsid w:val="00420A02"/>
    <w:rsid w:val="00440D47"/>
    <w:rsid w:val="00441BE8"/>
    <w:rsid w:val="004421DF"/>
    <w:rsid w:val="00444471"/>
    <w:rsid w:val="00444CD2"/>
    <w:rsid w:val="00444F08"/>
    <w:rsid w:val="0045419C"/>
    <w:rsid w:val="00462D8F"/>
    <w:rsid w:val="0047783F"/>
    <w:rsid w:val="00480314"/>
    <w:rsid w:val="00485302"/>
    <w:rsid w:val="00485A28"/>
    <w:rsid w:val="00487BB9"/>
    <w:rsid w:val="0049016B"/>
    <w:rsid w:val="00490705"/>
    <w:rsid w:val="004938F1"/>
    <w:rsid w:val="00497DEF"/>
    <w:rsid w:val="004A37D3"/>
    <w:rsid w:val="004A66DA"/>
    <w:rsid w:val="004A7A90"/>
    <w:rsid w:val="004B1B05"/>
    <w:rsid w:val="004B66D9"/>
    <w:rsid w:val="004C0A82"/>
    <w:rsid w:val="004C13B3"/>
    <w:rsid w:val="004F1FE3"/>
    <w:rsid w:val="004F5A4F"/>
    <w:rsid w:val="004F6E9A"/>
    <w:rsid w:val="00503E34"/>
    <w:rsid w:val="0050548D"/>
    <w:rsid w:val="005141D1"/>
    <w:rsid w:val="00514C54"/>
    <w:rsid w:val="005153F7"/>
    <w:rsid w:val="00523E30"/>
    <w:rsid w:val="0052601D"/>
    <w:rsid w:val="00534089"/>
    <w:rsid w:val="0053472A"/>
    <w:rsid w:val="00535E23"/>
    <w:rsid w:val="0055068F"/>
    <w:rsid w:val="00552353"/>
    <w:rsid w:val="00555835"/>
    <w:rsid w:val="005720F1"/>
    <w:rsid w:val="00572916"/>
    <w:rsid w:val="00574F9C"/>
    <w:rsid w:val="00575512"/>
    <w:rsid w:val="00577393"/>
    <w:rsid w:val="0058214C"/>
    <w:rsid w:val="00585F73"/>
    <w:rsid w:val="00593AA9"/>
    <w:rsid w:val="005A2557"/>
    <w:rsid w:val="005A3B04"/>
    <w:rsid w:val="005A5EBC"/>
    <w:rsid w:val="005A6749"/>
    <w:rsid w:val="005A7537"/>
    <w:rsid w:val="005A7C5B"/>
    <w:rsid w:val="005E2A31"/>
    <w:rsid w:val="005F0E07"/>
    <w:rsid w:val="005F15B1"/>
    <w:rsid w:val="006028C5"/>
    <w:rsid w:val="00602933"/>
    <w:rsid w:val="00611EC8"/>
    <w:rsid w:val="00611F50"/>
    <w:rsid w:val="0061685B"/>
    <w:rsid w:val="00620FD9"/>
    <w:rsid w:val="006220CE"/>
    <w:rsid w:val="006227B4"/>
    <w:rsid w:val="00631E63"/>
    <w:rsid w:val="00635FF0"/>
    <w:rsid w:val="0064201E"/>
    <w:rsid w:val="00644AF5"/>
    <w:rsid w:val="00646BD0"/>
    <w:rsid w:val="006506E4"/>
    <w:rsid w:val="006527C0"/>
    <w:rsid w:val="00652902"/>
    <w:rsid w:val="006530D8"/>
    <w:rsid w:val="00663B50"/>
    <w:rsid w:val="00670F76"/>
    <w:rsid w:val="006720A8"/>
    <w:rsid w:val="0067233E"/>
    <w:rsid w:val="00684372"/>
    <w:rsid w:val="006855E7"/>
    <w:rsid w:val="00687DBC"/>
    <w:rsid w:val="00690D4C"/>
    <w:rsid w:val="00696D5C"/>
    <w:rsid w:val="00697729"/>
    <w:rsid w:val="006A6384"/>
    <w:rsid w:val="006B6B66"/>
    <w:rsid w:val="006B7347"/>
    <w:rsid w:val="006C2E93"/>
    <w:rsid w:val="006D09A4"/>
    <w:rsid w:val="006D3881"/>
    <w:rsid w:val="006D6096"/>
    <w:rsid w:val="006E1001"/>
    <w:rsid w:val="006E21F4"/>
    <w:rsid w:val="006F008D"/>
    <w:rsid w:val="006F719C"/>
    <w:rsid w:val="007051AB"/>
    <w:rsid w:val="00705E92"/>
    <w:rsid w:val="00711123"/>
    <w:rsid w:val="00725898"/>
    <w:rsid w:val="00727B41"/>
    <w:rsid w:val="007349E9"/>
    <w:rsid w:val="00734F5D"/>
    <w:rsid w:val="00735CBC"/>
    <w:rsid w:val="007376A0"/>
    <w:rsid w:val="00743C22"/>
    <w:rsid w:val="00755012"/>
    <w:rsid w:val="00760525"/>
    <w:rsid w:val="00761BB9"/>
    <w:rsid w:val="00770689"/>
    <w:rsid w:val="00771E19"/>
    <w:rsid w:val="00772C6C"/>
    <w:rsid w:val="007756FC"/>
    <w:rsid w:val="00777F2F"/>
    <w:rsid w:val="0079737D"/>
    <w:rsid w:val="007A4B4B"/>
    <w:rsid w:val="007B36FF"/>
    <w:rsid w:val="007F0246"/>
    <w:rsid w:val="007F1AAD"/>
    <w:rsid w:val="007F5E10"/>
    <w:rsid w:val="00800041"/>
    <w:rsid w:val="00803EE3"/>
    <w:rsid w:val="0080490C"/>
    <w:rsid w:val="00804A82"/>
    <w:rsid w:val="0080722B"/>
    <w:rsid w:val="00807A2A"/>
    <w:rsid w:val="008222DC"/>
    <w:rsid w:val="008259C1"/>
    <w:rsid w:val="008340F3"/>
    <w:rsid w:val="00841D5A"/>
    <w:rsid w:val="00845BBD"/>
    <w:rsid w:val="008605EC"/>
    <w:rsid w:val="00872099"/>
    <w:rsid w:val="00875E1C"/>
    <w:rsid w:val="00876AD8"/>
    <w:rsid w:val="00880739"/>
    <w:rsid w:val="008818F5"/>
    <w:rsid w:val="008968C3"/>
    <w:rsid w:val="008A0989"/>
    <w:rsid w:val="008A354C"/>
    <w:rsid w:val="008A634F"/>
    <w:rsid w:val="008B5022"/>
    <w:rsid w:val="008B70D1"/>
    <w:rsid w:val="008C5BA1"/>
    <w:rsid w:val="008E463E"/>
    <w:rsid w:val="008F051B"/>
    <w:rsid w:val="008F5412"/>
    <w:rsid w:val="008F60DE"/>
    <w:rsid w:val="00901015"/>
    <w:rsid w:val="009013A6"/>
    <w:rsid w:val="009059F8"/>
    <w:rsid w:val="00917DD3"/>
    <w:rsid w:val="009220AF"/>
    <w:rsid w:val="00924D5E"/>
    <w:rsid w:val="00927E9E"/>
    <w:rsid w:val="0093081B"/>
    <w:rsid w:val="00934A26"/>
    <w:rsid w:val="00935664"/>
    <w:rsid w:val="009401EF"/>
    <w:rsid w:val="009430F1"/>
    <w:rsid w:val="009504B0"/>
    <w:rsid w:val="0097413B"/>
    <w:rsid w:val="0097695D"/>
    <w:rsid w:val="009770CB"/>
    <w:rsid w:val="00995564"/>
    <w:rsid w:val="009A7890"/>
    <w:rsid w:val="009C1528"/>
    <w:rsid w:val="009C2015"/>
    <w:rsid w:val="009C43A7"/>
    <w:rsid w:val="009C43C9"/>
    <w:rsid w:val="009C6A75"/>
    <w:rsid w:val="009D1162"/>
    <w:rsid w:val="009E4164"/>
    <w:rsid w:val="009E6778"/>
    <w:rsid w:val="009F580E"/>
    <w:rsid w:val="00A10E7F"/>
    <w:rsid w:val="00A15483"/>
    <w:rsid w:val="00A26A24"/>
    <w:rsid w:val="00A4107C"/>
    <w:rsid w:val="00A4368F"/>
    <w:rsid w:val="00A43A26"/>
    <w:rsid w:val="00A44935"/>
    <w:rsid w:val="00A464B4"/>
    <w:rsid w:val="00A5039D"/>
    <w:rsid w:val="00A50A28"/>
    <w:rsid w:val="00A551AE"/>
    <w:rsid w:val="00A57332"/>
    <w:rsid w:val="00A61313"/>
    <w:rsid w:val="00A74751"/>
    <w:rsid w:val="00A82B94"/>
    <w:rsid w:val="00A830CA"/>
    <w:rsid w:val="00A86577"/>
    <w:rsid w:val="00A97156"/>
    <w:rsid w:val="00A979FF"/>
    <w:rsid w:val="00AA0F32"/>
    <w:rsid w:val="00AA1B02"/>
    <w:rsid w:val="00AA2B0A"/>
    <w:rsid w:val="00AB0C30"/>
    <w:rsid w:val="00AB25E9"/>
    <w:rsid w:val="00AB4896"/>
    <w:rsid w:val="00AC34F2"/>
    <w:rsid w:val="00AC4E35"/>
    <w:rsid w:val="00AC7F28"/>
    <w:rsid w:val="00AD68CF"/>
    <w:rsid w:val="00AD6AC4"/>
    <w:rsid w:val="00AE0314"/>
    <w:rsid w:val="00AF24CD"/>
    <w:rsid w:val="00AF642F"/>
    <w:rsid w:val="00B0523C"/>
    <w:rsid w:val="00B05683"/>
    <w:rsid w:val="00B06643"/>
    <w:rsid w:val="00B20E0A"/>
    <w:rsid w:val="00B21D32"/>
    <w:rsid w:val="00B2385D"/>
    <w:rsid w:val="00B30140"/>
    <w:rsid w:val="00B36B75"/>
    <w:rsid w:val="00B403F5"/>
    <w:rsid w:val="00B544B7"/>
    <w:rsid w:val="00B61796"/>
    <w:rsid w:val="00B63AC4"/>
    <w:rsid w:val="00B64AE7"/>
    <w:rsid w:val="00B671C3"/>
    <w:rsid w:val="00B83318"/>
    <w:rsid w:val="00B85C76"/>
    <w:rsid w:val="00B869E4"/>
    <w:rsid w:val="00BA1E80"/>
    <w:rsid w:val="00BA1E8F"/>
    <w:rsid w:val="00BA3C9D"/>
    <w:rsid w:val="00BB3368"/>
    <w:rsid w:val="00BB7223"/>
    <w:rsid w:val="00BC1019"/>
    <w:rsid w:val="00BC17D7"/>
    <w:rsid w:val="00BC42A8"/>
    <w:rsid w:val="00BD735E"/>
    <w:rsid w:val="00BE3380"/>
    <w:rsid w:val="00BE6EE5"/>
    <w:rsid w:val="00BE7C8E"/>
    <w:rsid w:val="00BF1DFE"/>
    <w:rsid w:val="00BF2EE0"/>
    <w:rsid w:val="00BF4EB1"/>
    <w:rsid w:val="00BF5542"/>
    <w:rsid w:val="00BF7886"/>
    <w:rsid w:val="00C02C26"/>
    <w:rsid w:val="00C03CAB"/>
    <w:rsid w:val="00C03E8E"/>
    <w:rsid w:val="00C06702"/>
    <w:rsid w:val="00C13036"/>
    <w:rsid w:val="00C237B8"/>
    <w:rsid w:val="00C23D24"/>
    <w:rsid w:val="00C31A61"/>
    <w:rsid w:val="00C34138"/>
    <w:rsid w:val="00C34EF2"/>
    <w:rsid w:val="00C401CE"/>
    <w:rsid w:val="00C411A3"/>
    <w:rsid w:val="00C42FCE"/>
    <w:rsid w:val="00C476C5"/>
    <w:rsid w:val="00C66CC8"/>
    <w:rsid w:val="00C74F36"/>
    <w:rsid w:val="00C76D95"/>
    <w:rsid w:val="00C801BE"/>
    <w:rsid w:val="00C8230F"/>
    <w:rsid w:val="00C84DAB"/>
    <w:rsid w:val="00C857BA"/>
    <w:rsid w:val="00CA34D0"/>
    <w:rsid w:val="00CA51BD"/>
    <w:rsid w:val="00CC36C4"/>
    <w:rsid w:val="00CC4407"/>
    <w:rsid w:val="00CC6C06"/>
    <w:rsid w:val="00CD108D"/>
    <w:rsid w:val="00CD414A"/>
    <w:rsid w:val="00CD6D4C"/>
    <w:rsid w:val="00CE6DAC"/>
    <w:rsid w:val="00CF06CC"/>
    <w:rsid w:val="00D02DE6"/>
    <w:rsid w:val="00D034AD"/>
    <w:rsid w:val="00D03AB5"/>
    <w:rsid w:val="00D04FCD"/>
    <w:rsid w:val="00D07E12"/>
    <w:rsid w:val="00D10ECD"/>
    <w:rsid w:val="00D130BE"/>
    <w:rsid w:val="00D17C5E"/>
    <w:rsid w:val="00D22D9C"/>
    <w:rsid w:val="00D24298"/>
    <w:rsid w:val="00D25449"/>
    <w:rsid w:val="00D273ED"/>
    <w:rsid w:val="00D3688C"/>
    <w:rsid w:val="00D42ADF"/>
    <w:rsid w:val="00D47A3A"/>
    <w:rsid w:val="00D47FD3"/>
    <w:rsid w:val="00D51251"/>
    <w:rsid w:val="00D51B39"/>
    <w:rsid w:val="00D67715"/>
    <w:rsid w:val="00D854EF"/>
    <w:rsid w:val="00D85A35"/>
    <w:rsid w:val="00D94803"/>
    <w:rsid w:val="00DA066A"/>
    <w:rsid w:val="00DA23FF"/>
    <w:rsid w:val="00DA3DF4"/>
    <w:rsid w:val="00DB1170"/>
    <w:rsid w:val="00DB2089"/>
    <w:rsid w:val="00DB6E15"/>
    <w:rsid w:val="00DB797F"/>
    <w:rsid w:val="00DC6C2A"/>
    <w:rsid w:val="00DC6F61"/>
    <w:rsid w:val="00DD21B1"/>
    <w:rsid w:val="00DE055A"/>
    <w:rsid w:val="00E02CD9"/>
    <w:rsid w:val="00E105D0"/>
    <w:rsid w:val="00E1230D"/>
    <w:rsid w:val="00E1559B"/>
    <w:rsid w:val="00E205BF"/>
    <w:rsid w:val="00E2369E"/>
    <w:rsid w:val="00E368CF"/>
    <w:rsid w:val="00E414AE"/>
    <w:rsid w:val="00E41711"/>
    <w:rsid w:val="00E46900"/>
    <w:rsid w:val="00E46C65"/>
    <w:rsid w:val="00E943ED"/>
    <w:rsid w:val="00E95753"/>
    <w:rsid w:val="00E97822"/>
    <w:rsid w:val="00EA3845"/>
    <w:rsid w:val="00EB2165"/>
    <w:rsid w:val="00EC33C6"/>
    <w:rsid w:val="00EC65AD"/>
    <w:rsid w:val="00EC7DAD"/>
    <w:rsid w:val="00ED267B"/>
    <w:rsid w:val="00ED4821"/>
    <w:rsid w:val="00ED64FE"/>
    <w:rsid w:val="00EE3066"/>
    <w:rsid w:val="00EE7E03"/>
    <w:rsid w:val="00F10A78"/>
    <w:rsid w:val="00F20516"/>
    <w:rsid w:val="00F271EA"/>
    <w:rsid w:val="00F315FF"/>
    <w:rsid w:val="00F31F00"/>
    <w:rsid w:val="00F412E9"/>
    <w:rsid w:val="00F41AED"/>
    <w:rsid w:val="00F4312E"/>
    <w:rsid w:val="00F52DA9"/>
    <w:rsid w:val="00F54671"/>
    <w:rsid w:val="00F54FAE"/>
    <w:rsid w:val="00F700AA"/>
    <w:rsid w:val="00F96655"/>
    <w:rsid w:val="00FA5587"/>
    <w:rsid w:val="00FB785F"/>
    <w:rsid w:val="00FC0801"/>
    <w:rsid w:val="00FC4191"/>
    <w:rsid w:val="00FC611F"/>
    <w:rsid w:val="00FD3275"/>
    <w:rsid w:val="00FD331D"/>
    <w:rsid w:val="00FD3AFC"/>
    <w:rsid w:val="00FD63E7"/>
    <w:rsid w:val="00FE0E08"/>
    <w:rsid w:val="00FE35E2"/>
    <w:rsid w:val="00FF05ED"/>
    <w:rsid w:val="00FF0E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070975"/>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nion Pro" w:eastAsiaTheme="minorHAnsi" w:hAnsi="Minion Pro" w:cstheme="majorBidi"/>
        <w:sz w:val="22"/>
        <w:szCs w:val="26"/>
        <w:lang w:val="en-US" w:eastAsia="en-US" w:bidi="ar-SA"/>
      </w:rPr>
    </w:rPrDefault>
    <w:pPrDefault>
      <w:pPr>
        <w:bidi/>
        <w:spacing w:after="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A75"/>
    <w:pPr>
      <w:bidi w:val="0"/>
      <w:spacing w:after="60"/>
    </w:pPr>
    <w:rPr>
      <w:sz w:val="20"/>
    </w:rPr>
  </w:style>
  <w:style w:type="paragraph" w:styleId="Heading1">
    <w:name w:val="heading 1"/>
    <w:next w:val="Normal"/>
    <w:link w:val="Heading1Char"/>
    <w:autoRedefine/>
    <w:uiPriority w:val="9"/>
    <w:qFormat/>
    <w:rsid w:val="003370D8"/>
    <w:pPr>
      <w:keepNext/>
      <w:keepLines/>
      <w:numPr>
        <w:numId w:val="28"/>
      </w:numPr>
      <w:bidi w:val="0"/>
      <w:spacing w:before="120" w:after="120"/>
      <w:outlineLvl w:val="0"/>
    </w:pPr>
    <w:rPr>
      <w:rFonts w:eastAsia="Symbol"/>
      <w:b/>
      <w:bCs/>
      <w:color w:val="003300"/>
      <w:sz w:val="24"/>
      <w:szCs w:val="44"/>
      <w:lang w:val="en-GB" w:bidi="ar-LY"/>
    </w:rPr>
  </w:style>
  <w:style w:type="paragraph" w:styleId="Heading2">
    <w:name w:val="heading 2"/>
    <w:basedOn w:val="Normal"/>
    <w:next w:val="Normal"/>
    <w:link w:val="Heading2Char"/>
    <w:autoRedefine/>
    <w:uiPriority w:val="9"/>
    <w:unhideWhenUsed/>
    <w:qFormat/>
    <w:rsid w:val="00AC4E35"/>
    <w:pPr>
      <w:keepNext/>
      <w:keepLines/>
      <w:numPr>
        <w:ilvl w:val="1"/>
        <w:numId w:val="28"/>
      </w:numPr>
      <w:spacing w:before="240" w:after="120"/>
      <w:outlineLvl w:val="1"/>
    </w:pPr>
    <w:rPr>
      <w:rFonts w:eastAsia="Symbol"/>
      <w:b/>
      <w:color w:val="006600"/>
      <w:sz w:val="22"/>
      <w:szCs w:val="32"/>
    </w:rPr>
  </w:style>
  <w:style w:type="paragraph" w:styleId="Heading3">
    <w:name w:val="heading 3"/>
    <w:basedOn w:val="Normal"/>
    <w:next w:val="Normal"/>
    <w:link w:val="Heading3Char"/>
    <w:autoRedefine/>
    <w:uiPriority w:val="9"/>
    <w:unhideWhenUsed/>
    <w:qFormat/>
    <w:rsid w:val="007051AB"/>
    <w:pPr>
      <w:keepNext/>
      <w:keepLines/>
      <w:numPr>
        <w:ilvl w:val="2"/>
        <w:numId w:val="28"/>
      </w:numPr>
      <w:spacing w:before="240" w:after="120"/>
      <w:outlineLvl w:val="2"/>
    </w:pPr>
    <w:rPr>
      <w:rFonts w:eastAsiaTheme="majorEastAsia"/>
      <w:b/>
      <w:i/>
      <w:lang w:bidi="ar-LY"/>
    </w:rPr>
  </w:style>
  <w:style w:type="paragraph" w:styleId="Heading4">
    <w:name w:val="heading 4"/>
    <w:basedOn w:val="Normal"/>
    <w:next w:val="Normal"/>
    <w:link w:val="Heading4Char"/>
    <w:autoRedefine/>
    <w:uiPriority w:val="9"/>
    <w:unhideWhenUsed/>
    <w:qFormat/>
    <w:rsid w:val="00B20E0A"/>
    <w:pPr>
      <w:keepNext/>
      <w:keepLines/>
      <w:numPr>
        <w:ilvl w:val="3"/>
        <w:numId w:val="28"/>
      </w:numPr>
      <w:spacing w:before="120"/>
      <w:outlineLvl w:val="3"/>
    </w:pPr>
    <w:rPr>
      <w:rFonts w:eastAsiaTheme="majorEastAsia"/>
      <w:i/>
      <w:iCs/>
    </w:rPr>
  </w:style>
  <w:style w:type="paragraph" w:styleId="Heading5">
    <w:name w:val="heading 5"/>
    <w:basedOn w:val="Normal"/>
    <w:next w:val="Normal"/>
    <w:link w:val="Heading5Char"/>
    <w:unhideWhenUsed/>
    <w:qFormat/>
    <w:rsid w:val="00AA2B0A"/>
    <w:pPr>
      <w:keepNext/>
      <w:keepLines/>
      <w:numPr>
        <w:ilvl w:val="4"/>
        <w:numId w:val="28"/>
      </w:numPr>
      <w:spacing w:before="80" w:after="40"/>
      <w:outlineLvl w:val="4"/>
    </w:pPr>
    <w:rPr>
      <w:rFonts w:asciiTheme="minorHAnsi" w:eastAsiaTheme="majorEastAsia" w:hAnsiTheme="minorHAnsi"/>
      <w:color w:val="6D1D6A" w:themeColor="accent1" w:themeShade="BF"/>
    </w:rPr>
  </w:style>
  <w:style w:type="paragraph" w:styleId="Heading6">
    <w:name w:val="heading 6"/>
    <w:basedOn w:val="Normal"/>
    <w:next w:val="Normal"/>
    <w:link w:val="Heading6Char"/>
    <w:uiPriority w:val="9"/>
    <w:semiHidden/>
    <w:unhideWhenUsed/>
    <w:qFormat/>
    <w:rsid w:val="00AA2B0A"/>
    <w:pPr>
      <w:keepNext/>
      <w:keepLines/>
      <w:numPr>
        <w:ilvl w:val="5"/>
        <w:numId w:val="28"/>
      </w:numPr>
      <w:spacing w:before="40" w:after="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AA2B0A"/>
    <w:pPr>
      <w:keepNext/>
      <w:keepLines/>
      <w:numPr>
        <w:ilvl w:val="6"/>
        <w:numId w:val="28"/>
      </w:numPr>
      <w:spacing w:before="40" w:after="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AA2B0A"/>
    <w:pPr>
      <w:keepNext/>
      <w:keepLines/>
      <w:numPr>
        <w:ilvl w:val="7"/>
        <w:numId w:val="28"/>
      </w:numPr>
      <w:spacing w:after="0"/>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AA2B0A"/>
    <w:pPr>
      <w:keepNext/>
      <w:keepLines/>
      <w:numPr>
        <w:ilvl w:val="8"/>
        <w:numId w:val="28"/>
      </w:numPr>
      <w:spacing w:after="0"/>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0D8"/>
    <w:rPr>
      <w:rFonts w:eastAsia="Symbol"/>
      <w:b/>
      <w:bCs/>
      <w:color w:val="003300"/>
      <w:sz w:val="24"/>
      <w:szCs w:val="44"/>
      <w:lang w:val="en-GB" w:bidi="ar-LY"/>
    </w:rPr>
  </w:style>
  <w:style w:type="character" w:customStyle="1" w:styleId="Heading2Char">
    <w:name w:val="Heading 2 Char"/>
    <w:basedOn w:val="DefaultParagraphFont"/>
    <w:link w:val="Heading2"/>
    <w:uiPriority w:val="9"/>
    <w:rsid w:val="00AC4E35"/>
    <w:rPr>
      <w:rFonts w:eastAsia="Symbol"/>
      <w:b/>
      <w:color w:val="006600"/>
      <w:szCs w:val="32"/>
    </w:rPr>
  </w:style>
  <w:style w:type="character" w:customStyle="1" w:styleId="Heading3Char">
    <w:name w:val="Heading 3 Char"/>
    <w:basedOn w:val="DefaultParagraphFont"/>
    <w:link w:val="Heading3"/>
    <w:uiPriority w:val="9"/>
    <w:rsid w:val="007051AB"/>
    <w:rPr>
      <w:rFonts w:eastAsiaTheme="majorEastAsia"/>
      <w:b/>
      <w:i/>
      <w:sz w:val="20"/>
      <w:lang w:bidi="ar-LY"/>
    </w:rPr>
  </w:style>
  <w:style w:type="character" w:customStyle="1" w:styleId="Heading4Char">
    <w:name w:val="Heading 4 Char"/>
    <w:basedOn w:val="DefaultParagraphFont"/>
    <w:link w:val="Heading4"/>
    <w:uiPriority w:val="9"/>
    <w:rsid w:val="00B20E0A"/>
    <w:rPr>
      <w:rFonts w:eastAsiaTheme="majorEastAsia"/>
      <w:i/>
      <w:iCs/>
      <w:sz w:val="20"/>
    </w:rPr>
  </w:style>
  <w:style w:type="character" w:customStyle="1" w:styleId="Heading5Char">
    <w:name w:val="Heading 5 Char"/>
    <w:basedOn w:val="DefaultParagraphFont"/>
    <w:link w:val="Heading5"/>
    <w:rsid w:val="00AA2B0A"/>
    <w:rPr>
      <w:rFonts w:asciiTheme="minorHAnsi" w:eastAsiaTheme="majorEastAsia" w:hAnsiTheme="minorHAnsi" w:cstheme="majorBidi"/>
      <w:color w:val="6D1D6A" w:themeColor="accent1" w:themeShade="BF"/>
    </w:rPr>
  </w:style>
  <w:style w:type="character" w:customStyle="1" w:styleId="Heading6Char">
    <w:name w:val="Heading 6 Char"/>
    <w:basedOn w:val="DefaultParagraphFont"/>
    <w:link w:val="Heading6"/>
    <w:uiPriority w:val="9"/>
    <w:semiHidden/>
    <w:rsid w:val="00AA2B0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A2B0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A2B0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A2B0A"/>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620FD9"/>
    <w:pPr>
      <w:spacing w:before="360" w:after="120"/>
      <w:contextualSpacing/>
    </w:pPr>
    <w:rPr>
      <w:rFonts w:eastAsia="Times New Roman"/>
      <w:b/>
      <w:color w:val="491347" w:themeColor="accent1" w:themeShade="80"/>
      <w:spacing w:val="-10"/>
      <w:kern w:val="28"/>
      <w:sz w:val="26"/>
      <w:lang w:val="en-GB"/>
    </w:rPr>
  </w:style>
  <w:style w:type="character" w:customStyle="1" w:styleId="TitleChar">
    <w:name w:val="Title Char"/>
    <w:basedOn w:val="DefaultParagraphFont"/>
    <w:link w:val="Title"/>
    <w:rsid w:val="00620FD9"/>
    <w:rPr>
      <w:rFonts w:eastAsia="Times New Roman"/>
      <w:b/>
      <w:color w:val="491347" w:themeColor="accent1" w:themeShade="80"/>
      <w:spacing w:val="-10"/>
      <w:kern w:val="28"/>
      <w:sz w:val="26"/>
      <w:lang w:val="en-GB"/>
    </w:rPr>
  </w:style>
  <w:style w:type="paragraph" w:styleId="Subtitle">
    <w:name w:val="Subtitle"/>
    <w:next w:val="Normal"/>
    <w:link w:val="SubtitleChar"/>
    <w:autoRedefine/>
    <w:uiPriority w:val="11"/>
    <w:qFormat/>
    <w:rsid w:val="00AC4E35"/>
    <w:pPr>
      <w:numPr>
        <w:ilvl w:val="1"/>
      </w:numPr>
      <w:bidi w:val="0"/>
      <w:spacing w:before="120" w:after="120"/>
    </w:pPr>
    <w:rPr>
      <w:rFonts w:eastAsiaTheme="majorEastAsia"/>
      <w:b/>
      <w:color w:val="006600"/>
      <w:spacing w:val="15"/>
      <w:szCs w:val="28"/>
    </w:rPr>
  </w:style>
  <w:style w:type="character" w:customStyle="1" w:styleId="SubtitleChar">
    <w:name w:val="Subtitle Char"/>
    <w:basedOn w:val="DefaultParagraphFont"/>
    <w:link w:val="Subtitle"/>
    <w:uiPriority w:val="11"/>
    <w:rsid w:val="00AC4E35"/>
    <w:rPr>
      <w:rFonts w:eastAsiaTheme="majorEastAsia"/>
      <w:b/>
      <w:color w:val="006600"/>
      <w:spacing w:val="15"/>
      <w:szCs w:val="28"/>
    </w:rPr>
  </w:style>
  <w:style w:type="paragraph" w:styleId="Quote">
    <w:name w:val="Quote"/>
    <w:basedOn w:val="Normal"/>
    <w:next w:val="Normal"/>
    <w:link w:val="QuoteChar"/>
    <w:uiPriority w:val="29"/>
    <w:qFormat/>
    <w:rsid w:val="00AA2B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A2B0A"/>
    <w:rPr>
      <w:i/>
      <w:iCs/>
      <w:color w:val="404040" w:themeColor="text1" w:themeTint="BF"/>
    </w:rPr>
  </w:style>
  <w:style w:type="paragraph" w:styleId="ListParagraph">
    <w:name w:val="List Paragraph"/>
    <w:basedOn w:val="Normal"/>
    <w:uiPriority w:val="34"/>
    <w:qFormat/>
    <w:rsid w:val="00CC4407"/>
    <w:pPr>
      <w:numPr>
        <w:numId w:val="23"/>
      </w:numPr>
      <w:ind w:left="567"/>
      <w:contextualSpacing/>
    </w:pPr>
  </w:style>
  <w:style w:type="character" w:styleId="IntenseEmphasis">
    <w:name w:val="Intense Emphasis"/>
    <w:basedOn w:val="DefaultParagraphFont"/>
    <w:uiPriority w:val="21"/>
    <w:qFormat/>
    <w:rsid w:val="00AA2B0A"/>
    <w:rPr>
      <w:i/>
      <w:iCs/>
      <w:color w:val="6D1D6A" w:themeColor="accent1" w:themeShade="BF"/>
    </w:rPr>
  </w:style>
  <w:style w:type="paragraph" w:styleId="IntenseQuote">
    <w:name w:val="Intense Quote"/>
    <w:basedOn w:val="Normal"/>
    <w:next w:val="Normal"/>
    <w:link w:val="IntenseQuoteChar"/>
    <w:uiPriority w:val="30"/>
    <w:qFormat/>
    <w:rsid w:val="00AA2B0A"/>
    <w:pPr>
      <w:pBdr>
        <w:top w:val="single" w:sz="4" w:space="10" w:color="6D1D6A" w:themeColor="accent1" w:themeShade="BF"/>
        <w:bottom w:val="single" w:sz="4" w:space="10" w:color="6D1D6A" w:themeColor="accent1" w:themeShade="BF"/>
      </w:pBdr>
      <w:spacing w:before="360" w:after="360"/>
      <w:ind w:left="864" w:right="864"/>
      <w:jc w:val="center"/>
    </w:pPr>
    <w:rPr>
      <w:i/>
      <w:iCs/>
      <w:color w:val="6D1D6A" w:themeColor="accent1" w:themeShade="BF"/>
    </w:rPr>
  </w:style>
  <w:style w:type="character" w:customStyle="1" w:styleId="IntenseQuoteChar">
    <w:name w:val="Intense Quote Char"/>
    <w:basedOn w:val="DefaultParagraphFont"/>
    <w:link w:val="IntenseQuote"/>
    <w:uiPriority w:val="30"/>
    <w:rsid w:val="00AA2B0A"/>
    <w:rPr>
      <w:i/>
      <w:iCs/>
      <w:color w:val="6D1D6A" w:themeColor="accent1" w:themeShade="BF"/>
    </w:rPr>
  </w:style>
  <w:style w:type="character" w:styleId="IntenseReference">
    <w:name w:val="Intense Reference"/>
    <w:basedOn w:val="DefaultParagraphFont"/>
    <w:uiPriority w:val="32"/>
    <w:qFormat/>
    <w:rsid w:val="00AA2B0A"/>
    <w:rPr>
      <w:b/>
      <w:bCs/>
      <w:smallCaps/>
      <w:color w:val="6D1D6A" w:themeColor="accent1" w:themeShade="BF"/>
      <w:spacing w:val="5"/>
    </w:rPr>
  </w:style>
  <w:style w:type="paragraph" w:styleId="FootnoteText">
    <w:name w:val="footnote text"/>
    <w:basedOn w:val="Normal"/>
    <w:link w:val="FootnoteTextChar"/>
    <w:uiPriority w:val="99"/>
    <w:semiHidden/>
    <w:unhideWhenUsed/>
    <w:rsid w:val="00771E19"/>
    <w:pPr>
      <w:spacing w:after="0"/>
    </w:pPr>
    <w:rPr>
      <w:szCs w:val="20"/>
    </w:rPr>
  </w:style>
  <w:style w:type="character" w:customStyle="1" w:styleId="FootnoteTextChar">
    <w:name w:val="Footnote Text Char"/>
    <w:basedOn w:val="DefaultParagraphFont"/>
    <w:link w:val="FootnoteText"/>
    <w:uiPriority w:val="99"/>
    <w:semiHidden/>
    <w:rsid w:val="00771E19"/>
    <w:rPr>
      <w:sz w:val="20"/>
      <w:szCs w:val="20"/>
    </w:rPr>
  </w:style>
  <w:style w:type="character" w:styleId="FootnoteReference">
    <w:name w:val="footnote reference"/>
    <w:basedOn w:val="DefaultParagraphFont"/>
    <w:uiPriority w:val="99"/>
    <w:semiHidden/>
    <w:unhideWhenUsed/>
    <w:rsid w:val="00771E19"/>
    <w:rPr>
      <w:vertAlign w:val="superscript"/>
    </w:rPr>
  </w:style>
  <w:style w:type="character" w:styleId="Hyperlink">
    <w:name w:val="Hyperlink"/>
    <w:basedOn w:val="DefaultParagraphFont"/>
    <w:uiPriority w:val="99"/>
    <w:unhideWhenUsed/>
    <w:rsid w:val="00771E19"/>
    <w:rPr>
      <w:color w:val="0066FF" w:themeColor="hyperlink"/>
      <w:u w:val="single"/>
    </w:rPr>
  </w:style>
  <w:style w:type="character" w:styleId="UnresolvedMention">
    <w:name w:val="Unresolved Mention"/>
    <w:basedOn w:val="DefaultParagraphFont"/>
    <w:uiPriority w:val="99"/>
    <w:semiHidden/>
    <w:unhideWhenUsed/>
    <w:rsid w:val="00771E19"/>
    <w:rPr>
      <w:color w:val="605E5C"/>
      <w:shd w:val="clear" w:color="auto" w:fill="E1DFDD"/>
    </w:rPr>
  </w:style>
  <w:style w:type="paragraph" w:styleId="Header">
    <w:name w:val="header"/>
    <w:basedOn w:val="Normal"/>
    <w:link w:val="HeaderChar"/>
    <w:uiPriority w:val="99"/>
    <w:unhideWhenUsed/>
    <w:rsid w:val="00A74751"/>
    <w:pPr>
      <w:tabs>
        <w:tab w:val="center" w:pos="4320"/>
        <w:tab w:val="right" w:pos="8640"/>
      </w:tabs>
      <w:spacing w:after="0"/>
    </w:pPr>
  </w:style>
  <w:style w:type="character" w:customStyle="1" w:styleId="HeaderChar">
    <w:name w:val="Header Char"/>
    <w:basedOn w:val="DefaultParagraphFont"/>
    <w:link w:val="Header"/>
    <w:uiPriority w:val="99"/>
    <w:rsid w:val="00A74751"/>
  </w:style>
  <w:style w:type="paragraph" w:styleId="Footer">
    <w:name w:val="footer"/>
    <w:basedOn w:val="Normal"/>
    <w:link w:val="FooterChar"/>
    <w:uiPriority w:val="99"/>
    <w:unhideWhenUsed/>
    <w:rsid w:val="00A74751"/>
    <w:pPr>
      <w:tabs>
        <w:tab w:val="center" w:pos="4320"/>
        <w:tab w:val="right" w:pos="8640"/>
      </w:tabs>
      <w:spacing w:after="0"/>
    </w:pPr>
  </w:style>
  <w:style w:type="character" w:customStyle="1" w:styleId="FooterChar">
    <w:name w:val="Footer Char"/>
    <w:basedOn w:val="DefaultParagraphFont"/>
    <w:link w:val="Footer"/>
    <w:uiPriority w:val="99"/>
    <w:rsid w:val="00A74751"/>
  </w:style>
  <w:style w:type="character" w:customStyle="1" w:styleId="fontstyle01">
    <w:name w:val="fontstyle01"/>
    <w:basedOn w:val="DefaultParagraphFont"/>
    <w:rsid w:val="00A74751"/>
    <w:rPr>
      <w:rFonts w:ascii="Calibri" w:hAnsi="Calibri" w:cs="Calibri" w:hint="default"/>
      <w:b w:val="0"/>
      <w:bCs w:val="0"/>
      <w:i w:val="0"/>
      <w:iCs w:val="0"/>
      <w:color w:val="242021"/>
      <w:sz w:val="16"/>
      <w:szCs w:val="16"/>
    </w:rPr>
  </w:style>
  <w:style w:type="paragraph" w:styleId="NoSpacing">
    <w:name w:val="No Spacing"/>
    <w:aliases w:val="Affiliation"/>
    <w:uiPriority w:val="1"/>
    <w:qFormat/>
    <w:rsid w:val="00770689"/>
    <w:pPr>
      <w:spacing w:before="120" w:after="120"/>
    </w:pPr>
    <w:rPr>
      <w:i/>
    </w:rPr>
  </w:style>
  <w:style w:type="table" w:styleId="TableGrid">
    <w:name w:val="Table Grid"/>
    <w:basedOn w:val="TableNormal"/>
    <w:uiPriority w:val="59"/>
    <w:rsid w:val="00111BC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11BC1"/>
    <w:rPr>
      <w:b/>
      <w:bCs/>
    </w:rPr>
  </w:style>
  <w:style w:type="character" w:styleId="Emphasis">
    <w:name w:val="Emphasis"/>
    <w:basedOn w:val="DefaultParagraphFont"/>
    <w:uiPriority w:val="20"/>
    <w:qFormat/>
    <w:rsid w:val="00111BC1"/>
    <w:rPr>
      <w:i/>
      <w:iCs/>
    </w:rPr>
  </w:style>
  <w:style w:type="paragraph" w:styleId="NormalWeb">
    <w:name w:val="Normal (Web)"/>
    <w:basedOn w:val="Normal"/>
    <w:uiPriority w:val="99"/>
    <w:unhideWhenUsed/>
    <w:rsid w:val="00111BC1"/>
    <w:pPr>
      <w:spacing w:before="100" w:beforeAutospacing="1" w:after="100" w:afterAutospacing="1"/>
      <w:jc w:val="left"/>
    </w:pPr>
    <w:rPr>
      <w:rFonts w:ascii="Times New Roman" w:eastAsia="Times New Roman" w:hAnsi="Times New Roman" w:cs="Times New Roman"/>
      <w:sz w:val="24"/>
      <w:szCs w:val="24"/>
    </w:rPr>
  </w:style>
  <w:style w:type="character" w:customStyle="1" w:styleId="StyleStyleHeading1NotBoldChar">
    <w:name w:val="Style Style Heading 1 + Not Bold Char"/>
    <w:uiPriority w:val="99"/>
    <w:rsid w:val="00111BC1"/>
    <w:rPr>
      <w:b/>
      <w:bCs/>
      <w:color w:val="000000"/>
      <w:sz w:val="32"/>
      <w:szCs w:val="32"/>
    </w:rPr>
  </w:style>
  <w:style w:type="paragraph" w:styleId="BalloonText">
    <w:name w:val="Balloon Text"/>
    <w:basedOn w:val="Normal"/>
    <w:link w:val="BalloonTextChar"/>
    <w:uiPriority w:val="99"/>
    <w:semiHidden/>
    <w:unhideWhenUsed/>
    <w:rsid w:val="00111BC1"/>
    <w:pPr>
      <w:spacing w:after="0"/>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11BC1"/>
    <w:rPr>
      <w:rFonts w:ascii="Tahoma" w:eastAsia="Times New Roman" w:hAnsi="Tahoma" w:cs="Tahoma"/>
      <w:sz w:val="16"/>
      <w:szCs w:val="16"/>
    </w:rPr>
  </w:style>
  <w:style w:type="character" w:styleId="PlaceholderText">
    <w:name w:val="Placeholder Text"/>
    <w:basedOn w:val="DefaultParagraphFont"/>
    <w:uiPriority w:val="99"/>
    <w:semiHidden/>
    <w:rsid w:val="00111BC1"/>
    <w:rPr>
      <w:color w:val="808080"/>
    </w:rPr>
  </w:style>
  <w:style w:type="character" w:customStyle="1" w:styleId="time1">
    <w:name w:val="time1"/>
    <w:basedOn w:val="DefaultParagraphFont"/>
    <w:rsid w:val="00111BC1"/>
    <w:rPr>
      <w:shd w:val="clear" w:color="auto" w:fill="FFFFFF"/>
    </w:rPr>
  </w:style>
  <w:style w:type="character" w:customStyle="1" w:styleId="icomment">
    <w:name w:val="icomment"/>
    <w:basedOn w:val="DefaultParagraphFont"/>
    <w:rsid w:val="00111BC1"/>
  </w:style>
  <w:style w:type="paragraph" w:customStyle="1" w:styleId="Default">
    <w:name w:val="Default"/>
    <w:rsid w:val="00111BC1"/>
    <w:pPr>
      <w:autoSpaceDE w:val="0"/>
      <w:autoSpaceDN w:val="0"/>
      <w:bidi w:val="0"/>
      <w:adjustRightInd w:val="0"/>
      <w:spacing w:after="0"/>
      <w:jc w:val="left"/>
    </w:pPr>
    <w:rPr>
      <w:rFonts w:ascii="Arial Black" w:hAnsi="Arial Black" w:cs="Arial Black"/>
      <w:color w:val="000000"/>
      <w:sz w:val="24"/>
      <w:szCs w:val="24"/>
    </w:rPr>
  </w:style>
  <w:style w:type="character" w:customStyle="1" w:styleId="shorttext1">
    <w:name w:val="short_text1"/>
    <w:basedOn w:val="DefaultParagraphFont"/>
    <w:rsid w:val="00111BC1"/>
    <w:rPr>
      <w:sz w:val="29"/>
      <w:szCs w:val="29"/>
    </w:rPr>
  </w:style>
  <w:style w:type="character" w:customStyle="1" w:styleId="longtext1">
    <w:name w:val="long_text1"/>
    <w:basedOn w:val="DefaultParagraphFont"/>
    <w:rsid w:val="00111BC1"/>
    <w:rPr>
      <w:sz w:val="20"/>
      <w:szCs w:val="20"/>
    </w:rPr>
  </w:style>
  <w:style w:type="character" w:customStyle="1" w:styleId="mediumtext1">
    <w:name w:val="medium_text1"/>
    <w:basedOn w:val="DefaultParagraphFont"/>
    <w:rsid w:val="00111BC1"/>
    <w:rPr>
      <w:sz w:val="24"/>
      <w:szCs w:val="24"/>
    </w:rPr>
  </w:style>
  <w:style w:type="character" w:customStyle="1" w:styleId="CommentTextChar">
    <w:name w:val="Comment Text Char"/>
    <w:basedOn w:val="DefaultParagraphFont"/>
    <w:link w:val="CommentText"/>
    <w:uiPriority w:val="99"/>
    <w:semiHidden/>
    <w:rsid w:val="001B0A6F"/>
    <w:rPr>
      <w:sz w:val="20"/>
      <w:szCs w:val="20"/>
    </w:rPr>
  </w:style>
  <w:style w:type="paragraph" w:styleId="CommentText">
    <w:name w:val="annotation text"/>
    <w:basedOn w:val="Normal"/>
    <w:link w:val="CommentTextChar"/>
    <w:uiPriority w:val="99"/>
    <w:semiHidden/>
    <w:unhideWhenUsed/>
    <w:rsid w:val="001B0A6F"/>
    <w:pPr>
      <w:spacing w:after="160"/>
      <w:jc w:val="left"/>
    </w:pPr>
    <w:rPr>
      <w:szCs w:val="20"/>
    </w:rPr>
  </w:style>
  <w:style w:type="character" w:customStyle="1" w:styleId="CommentTextChar1">
    <w:name w:val="Comment Text Char1"/>
    <w:basedOn w:val="DefaultParagraphFont"/>
    <w:uiPriority w:val="99"/>
    <w:semiHidden/>
    <w:rsid w:val="001B0A6F"/>
    <w:rPr>
      <w:sz w:val="20"/>
      <w:szCs w:val="20"/>
    </w:rPr>
  </w:style>
  <w:style w:type="character" w:customStyle="1" w:styleId="CommentSubjectChar">
    <w:name w:val="Comment Subject Char"/>
    <w:basedOn w:val="CommentTextChar"/>
    <w:link w:val="CommentSubject"/>
    <w:uiPriority w:val="99"/>
    <w:semiHidden/>
    <w:rsid w:val="001B0A6F"/>
    <w:rPr>
      <w:b/>
      <w:bCs/>
      <w:sz w:val="20"/>
      <w:szCs w:val="20"/>
    </w:rPr>
  </w:style>
  <w:style w:type="paragraph" w:styleId="CommentSubject">
    <w:name w:val="annotation subject"/>
    <w:basedOn w:val="CommentText"/>
    <w:next w:val="CommentText"/>
    <w:link w:val="CommentSubjectChar"/>
    <w:uiPriority w:val="99"/>
    <w:semiHidden/>
    <w:unhideWhenUsed/>
    <w:rsid w:val="001B0A6F"/>
    <w:rPr>
      <w:b/>
      <w:bCs/>
    </w:rPr>
  </w:style>
  <w:style w:type="character" w:customStyle="1" w:styleId="CommentSubjectChar1">
    <w:name w:val="Comment Subject Char1"/>
    <w:basedOn w:val="CommentTextChar1"/>
    <w:uiPriority w:val="99"/>
    <w:semiHidden/>
    <w:rsid w:val="001B0A6F"/>
    <w:rPr>
      <w:b/>
      <w:bCs/>
      <w:sz w:val="20"/>
      <w:szCs w:val="20"/>
    </w:rPr>
  </w:style>
  <w:style w:type="character" w:styleId="SubtleEmphasis">
    <w:name w:val="Subtle Emphasis"/>
    <w:basedOn w:val="DefaultParagraphFont"/>
    <w:uiPriority w:val="19"/>
    <w:qFormat/>
    <w:rsid w:val="001B0A6F"/>
    <w:rPr>
      <w:i/>
      <w:iCs/>
      <w:color w:val="404040" w:themeColor="text1" w:themeTint="BF"/>
    </w:rPr>
  </w:style>
  <w:style w:type="table" w:customStyle="1" w:styleId="TableGrid1">
    <w:name w:val="Table Grid1"/>
    <w:basedOn w:val="TableNormal"/>
    <w:uiPriority w:val="39"/>
    <w:rsid w:val="001B0A6F"/>
    <w:pPr>
      <w:bidi w:val="0"/>
      <w:spacing w:after="0"/>
      <w:jc w:val="left"/>
    </w:pPr>
    <w:rPr>
      <w:rFonts w:asciiTheme="minorHAnsi" w:hAnsiTheme="minorHAnsi"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Normal"/>
    <w:link w:val="equationChar"/>
    <w:autoRedefine/>
    <w:qFormat/>
    <w:rsid w:val="001B7C0D"/>
    <w:pPr>
      <w:spacing w:before="240" w:after="240"/>
    </w:pPr>
    <w:rPr>
      <w:rFonts w:ascii="Cambria Math" w:hAnsi="Cambria Math"/>
      <w:i/>
      <w:sz w:val="18"/>
      <w:szCs w:val="16"/>
      <w:lang w:bidi="ar-LY"/>
    </w:rPr>
  </w:style>
  <w:style w:type="character" w:customStyle="1" w:styleId="equationChar">
    <w:name w:val="equation Char"/>
    <w:basedOn w:val="DefaultParagraphFont"/>
    <w:link w:val="equation"/>
    <w:rsid w:val="001B7C0D"/>
    <w:rPr>
      <w:rFonts w:ascii="Cambria Math" w:hAnsi="Cambria Math"/>
      <w:i/>
      <w:sz w:val="18"/>
      <w:szCs w:val="16"/>
      <w:lang w:bidi="ar-LY"/>
    </w:rPr>
  </w:style>
  <w:style w:type="paragraph" w:customStyle="1" w:styleId="articletext">
    <w:name w:val="article text"/>
    <w:link w:val="articletextChar"/>
    <w:autoRedefine/>
    <w:qFormat/>
    <w:rsid w:val="00DE055A"/>
    <w:pPr>
      <w:bidi w:val="0"/>
    </w:pPr>
    <w:rPr>
      <w:rFonts w:eastAsia="Symbol"/>
      <w:bCs/>
      <w:szCs w:val="44"/>
      <w:lang w:bidi="ar-LY"/>
    </w:rPr>
  </w:style>
  <w:style w:type="paragraph" w:customStyle="1" w:styleId="Refences">
    <w:name w:val="Refences"/>
    <w:basedOn w:val="articletext"/>
    <w:link w:val="RefencesChar"/>
    <w:qFormat/>
    <w:rsid w:val="0097413B"/>
    <w:pPr>
      <w:numPr>
        <w:numId w:val="14"/>
      </w:numPr>
      <w:ind w:left="426" w:hanging="426"/>
    </w:pPr>
    <w:rPr>
      <w:sz w:val="18"/>
      <w:szCs w:val="36"/>
    </w:rPr>
  </w:style>
  <w:style w:type="character" w:customStyle="1" w:styleId="articletextChar">
    <w:name w:val="article text Char"/>
    <w:basedOn w:val="Heading1Char"/>
    <w:link w:val="articletext"/>
    <w:rsid w:val="00DE055A"/>
    <w:rPr>
      <w:rFonts w:eastAsia="Symbol"/>
      <w:b w:val="0"/>
      <w:bCs/>
      <w:color w:val="491347" w:themeColor="accent1" w:themeShade="80"/>
      <w:sz w:val="24"/>
      <w:szCs w:val="44"/>
      <w:lang w:val="en-GB" w:bidi="ar-LY"/>
    </w:rPr>
  </w:style>
  <w:style w:type="paragraph" w:customStyle="1" w:styleId="FigursansTables">
    <w:name w:val="Figurs ans Tables"/>
    <w:basedOn w:val="articletext"/>
    <w:link w:val="FigursansTablesChar"/>
    <w:qFormat/>
    <w:rsid w:val="003370D8"/>
    <w:pPr>
      <w:jc w:val="center"/>
    </w:pPr>
    <w:rPr>
      <w:b/>
      <w:bCs w:val="0"/>
      <w:color w:val="003300"/>
    </w:rPr>
  </w:style>
  <w:style w:type="character" w:customStyle="1" w:styleId="RefencesChar">
    <w:name w:val="Refences Char"/>
    <w:basedOn w:val="articletextChar"/>
    <w:link w:val="Refences"/>
    <w:rsid w:val="0097413B"/>
    <w:rPr>
      <w:rFonts w:eastAsia="Symbol"/>
      <w:b w:val="0"/>
      <w:bCs/>
      <w:color w:val="002060"/>
      <w:sz w:val="18"/>
      <w:szCs w:val="36"/>
      <w:lang w:val="en-GB" w:bidi="ar-LY"/>
    </w:rPr>
  </w:style>
  <w:style w:type="character" w:customStyle="1" w:styleId="FigursansTablesChar">
    <w:name w:val="Figurs ans Tables Char"/>
    <w:basedOn w:val="articletextChar"/>
    <w:link w:val="FigursansTables"/>
    <w:rsid w:val="003370D8"/>
    <w:rPr>
      <w:rFonts w:eastAsia="Symbol"/>
      <w:b/>
      <w:bCs w:val="0"/>
      <w:color w:val="003300"/>
      <w:sz w:val="24"/>
      <w:szCs w:val="44"/>
      <w:lang w:val="en-GB" w:bidi="ar-LY"/>
    </w:rPr>
  </w:style>
  <w:style w:type="paragraph" w:customStyle="1" w:styleId="a0">
    <w:name w:val="مثن"/>
    <w:link w:val="Char"/>
    <w:autoRedefine/>
    <w:qFormat/>
    <w:rsid w:val="003D3812"/>
    <w:pPr>
      <w:spacing w:after="70" w:line="276" w:lineRule="auto"/>
      <w:ind w:left="-1"/>
    </w:pPr>
    <w:rPr>
      <w:rFonts w:ascii="Sakkal Majalla" w:eastAsia="Arial" w:hAnsi="Sakkal Majalla" w:cs="Sakkal Majalla"/>
      <w:sz w:val="26"/>
    </w:rPr>
  </w:style>
  <w:style w:type="character" w:customStyle="1" w:styleId="Char">
    <w:name w:val="مثن Char"/>
    <w:basedOn w:val="DefaultParagraphFont"/>
    <w:link w:val="a0"/>
    <w:rsid w:val="003D3812"/>
    <w:rPr>
      <w:rFonts w:ascii="Sakkal Majalla" w:eastAsia="Arial" w:hAnsi="Sakkal Majalla" w:cs="Sakkal Majalla"/>
      <w:sz w:val="26"/>
    </w:rPr>
  </w:style>
  <w:style w:type="paragraph" w:customStyle="1" w:styleId="a1">
    <w:name w:val="حواشي سفلية"/>
    <w:basedOn w:val="FootnoteText"/>
    <w:link w:val="Char0"/>
    <w:autoRedefine/>
    <w:qFormat/>
    <w:rsid w:val="0080722B"/>
    <w:pPr>
      <w:bidi/>
      <w:ind w:left="340" w:hanging="340"/>
    </w:pPr>
    <w:rPr>
      <w:rFonts w:ascii="Sakkal Majalla" w:hAnsi="Sakkal Majalla" w:cs="Sakkal Majalla"/>
      <w:color w:val="800000"/>
    </w:rPr>
  </w:style>
  <w:style w:type="character" w:customStyle="1" w:styleId="Char0">
    <w:name w:val="حواشي سفلية Char"/>
    <w:basedOn w:val="FootnoteTextChar"/>
    <w:link w:val="a1"/>
    <w:rsid w:val="0080722B"/>
    <w:rPr>
      <w:rFonts w:ascii="Sakkal Majalla" w:hAnsi="Sakkal Majalla" w:cs="Sakkal Majalla"/>
      <w:color w:val="800000"/>
      <w:sz w:val="20"/>
      <w:szCs w:val="20"/>
    </w:rPr>
  </w:style>
  <w:style w:type="paragraph" w:customStyle="1" w:styleId="a">
    <w:name w:val="ترقيم جانبي"/>
    <w:link w:val="Char1"/>
    <w:autoRedefine/>
    <w:qFormat/>
    <w:rsid w:val="00D67715"/>
    <w:pPr>
      <w:numPr>
        <w:numId w:val="12"/>
      </w:numPr>
      <w:ind w:left="724" w:hanging="660"/>
    </w:pPr>
    <w:rPr>
      <w:rFonts w:ascii="Sakkal Majalla" w:eastAsia="Arial" w:hAnsi="Sakkal Majalla" w:cs="Sakkal Majalla"/>
      <w:b/>
      <w:bCs/>
      <w:color w:val="AD5151"/>
      <w:sz w:val="30"/>
      <w:szCs w:val="30"/>
      <w14:textFill>
        <w14:solidFill>
          <w14:srgbClr w14:val="AD5151">
            <w14:lumMod w14:val="50000"/>
          </w14:srgbClr>
        </w14:solidFill>
      </w14:textFill>
    </w:rPr>
  </w:style>
  <w:style w:type="character" w:customStyle="1" w:styleId="Char1">
    <w:name w:val="ترقيم جانبي Char"/>
    <w:basedOn w:val="DefaultParagraphFont"/>
    <w:link w:val="a"/>
    <w:rsid w:val="00D67715"/>
    <w:rPr>
      <w:rFonts w:ascii="Sakkal Majalla" w:eastAsia="Arial" w:hAnsi="Sakkal Majalla" w:cs="Sakkal Majalla"/>
      <w:b/>
      <w:bCs/>
      <w:color w:val="AD5151"/>
      <w:sz w:val="30"/>
      <w:szCs w:val="30"/>
      <w14:textFill>
        <w14:solidFill>
          <w14:srgbClr w14:val="AD5151">
            <w14:lumMod w14:val="50000"/>
          </w14:srgbClr>
        </w14:solidFill>
      </w14:textFill>
    </w:rPr>
  </w:style>
  <w:style w:type="paragraph" w:customStyle="1" w:styleId="a2">
    <w:name w:val="جداول"/>
    <w:link w:val="Char2"/>
    <w:autoRedefine/>
    <w:qFormat/>
    <w:rsid w:val="00440D47"/>
    <w:rPr>
      <w:rFonts w:ascii="Sakkal Majalla" w:eastAsia="Arial" w:hAnsi="Sakkal Majalla" w:cs="Sakkal Majalla"/>
      <w:sz w:val="24"/>
      <w:szCs w:val="22"/>
    </w:rPr>
  </w:style>
  <w:style w:type="character" w:customStyle="1" w:styleId="Char2">
    <w:name w:val="جداول Char"/>
    <w:basedOn w:val="Char"/>
    <w:link w:val="a2"/>
    <w:rsid w:val="00440D47"/>
    <w:rPr>
      <w:rFonts w:ascii="Sakkal Majalla" w:eastAsia="Arial" w:hAnsi="Sakkal Majalla" w:cs="Sakkal Majalla"/>
      <w:sz w:val="24"/>
      <w:szCs w:val="22"/>
    </w:rPr>
  </w:style>
  <w:style w:type="paragraph" w:customStyle="1" w:styleId="a3">
    <w:name w:val="تسمية جدول"/>
    <w:basedOn w:val="Subtitle"/>
    <w:link w:val="Char3"/>
    <w:qFormat/>
    <w:rsid w:val="003370D8"/>
    <w:rPr>
      <w:spacing w:val="0"/>
    </w:rPr>
  </w:style>
  <w:style w:type="character" w:customStyle="1" w:styleId="Char3">
    <w:name w:val="تسمية جدول Char"/>
    <w:basedOn w:val="SubtitleChar"/>
    <w:link w:val="a3"/>
    <w:rsid w:val="003370D8"/>
    <w:rPr>
      <w:rFonts w:eastAsiaTheme="majorEastAsia"/>
      <w:b/>
      <w:color w:val="006600"/>
      <w:spacing w:val="15"/>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562491">
      <w:bodyDiv w:val="1"/>
      <w:marLeft w:val="0"/>
      <w:marRight w:val="0"/>
      <w:marTop w:val="0"/>
      <w:marBottom w:val="0"/>
      <w:divBdr>
        <w:top w:val="none" w:sz="0" w:space="0" w:color="auto"/>
        <w:left w:val="none" w:sz="0" w:space="0" w:color="auto"/>
        <w:bottom w:val="none" w:sz="0" w:space="0" w:color="auto"/>
        <w:right w:val="none" w:sz="0" w:space="0" w:color="auto"/>
      </w:divBdr>
      <w:divsChild>
        <w:div w:id="2032678282">
          <w:marLeft w:val="0"/>
          <w:marRight w:val="0"/>
          <w:marTop w:val="0"/>
          <w:marBottom w:val="0"/>
          <w:divBdr>
            <w:top w:val="none" w:sz="0" w:space="0" w:color="auto"/>
            <w:left w:val="none" w:sz="0" w:space="0" w:color="auto"/>
            <w:bottom w:val="none" w:sz="0" w:space="0" w:color="auto"/>
            <w:right w:val="none" w:sz="0" w:space="0" w:color="auto"/>
          </w:divBdr>
          <w:divsChild>
            <w:div w:id="47221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206742">
      <w:bodyDiv w:val="1"/>
      <w:marLeft w:val="0"/>
      <w:marRight w:val="0"/>
      <w:marTop w:val="0"/>
      <w:marBottom w:val="0"/>
      <w:divBdr>
        <w:top w:val="none" w:sz="0" w:space="0" w:color="auto"/>
        <w:left w:val="none" w:sz="0" w:space="0" w:color="auto"/>
        <w:bottom w:val="none" w:sz="0" w:space="0" w:color="auto"/>
        <w:right w:val="none" w:sz="0" w:space="0" w:color="auto"/>
      </w:divBdr>
    </w:div>
    <w:div w:id="928390388">
      <w:bodyDiv w:val="1"/>
      <w:marLeft w:val="0"/>
      <w:marRight w:val="0"/>
      <w:marTop w:val="0"/>
      <w:marBottom w:val="0"/>
      <w:divBdr>
        <w:top w:val="none" w:sz="0" w:space="0" w:color="auto"/>
        <w:left w:val="none" w:sz="0" w:space="0" w:color="auto"/>
        <w:bottom w:val="none" w:sz="0" w:space="0" w:color="auto"/>
        <w:right w:val="none" w:sz="0" w:space="0" w:color="auto"/>
      </w:divBdr>
    </w:div>
    <w:div w:id="1336297995">
      <w:bodyDiv w:val="1"/>
      <w:marLeft w:val="0"/>
      <w:marRight w:val="0"/>
      <w:marTop w:val="0"/>
      <w:marBottom w:val="0"/>
      <w:divBdr>
        <w:top w:val="none" w:sz="0" w:space="0" w:color="auto"/>
        <w:left w:val="none" w:sz="0" w:space="0" w:color="auto"/>
        <w:bottom w:val="none" w:sz="0" w:space="0" w:color="auto"/>
        <w:right w:val="none" w:sz="0" w:space="0" w:color="auto"/>
      </w:divBdr>
    </w:div>
    <w:div w:id="1436291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hart" Target="charts/chart1.xml"/></Relationships>
</file>

<file path=word/_rels/footer1.xml.rels><?xml version="1.0" encoding="UTF-8" standalone="yes"?>
<Relationships xmlns="http://schemas.openxmlformats.org/package/2006/relationships"><Relationship Id="rId1" Type="http://schemas.openxmlformats.org/officeDocument/2006/relationships/hyperlink" Target="mailto:%20author@domain.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500966025080187"/>
          <c:y val="0.17864138394419141"/>
          <c:w val="0.816258723142954"/>
          <c:h val="0.71839231362300715"/>
        </c:manualLayout>
      </c:layout>
      <c:barChart>
        <c:barDir val="col"/>
        <c:grouping val="clustered"/>
        <c:varyColors val="0"/>
        <c:ser>
          <c:idx val="0"/>
          <c:order val="0"/>
          <c:tx>
            <c:strRef>
              <c:f>ورقة1!$B$1</c:f>
              <c:strCache>
                <c:ptCount val="1"/>
                <c:pt idx="0">
                  <c:v>less than 1 year</c:v>
                </c:pt>
              </c:strCache>
            </c:strRef>
          </c:tx>
          <c:spPr>
            <a:solidFill>
              <a:srgbClr val="4F81BD"/>
            </a:solidFill>
            <a:ln w="25384">
              <a:noFill/>
            </a:ln>
          </c:spPr>
          <c:invertIfNegative val="0"/>
          <c:dLbls>
            <c:dLbl>
              <c:idx val="0"/>
              <c:tx>
                <c:rich>
                  <a:bodyPr/>
                  <a:lstStyle/>
                  <a:p>
                    <a:r>
                      <a:rPr lang="en-US"/>
                      <a:t>82.3%</a:t>
                    </a:r>
                  </a:p>
                </c:rich>
              </c:tx>
              <c:dLblPos val="out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9F74-4A64-AAB9-39D9CA1AE02A}"/>
                </c:ext>
              </c:extLst>
            </c:dLbl>
            <c:spPr>
              <a:noFill/>
              <a:ln w="25384">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c:f>
              <c:strCache>
                <c:ptCount val="1"/>
                <c:pt idx="0">
                  <c:v>Age group</c:v>
                </c:pt>
              </c:strCache>
            </c:strRef>
          </c:cat>
          <c:val>
            <c:numRef>
              <c:f>ورقة1!$B$2</c:f>
              <c:numCache>
                <c:formatCode>General</c:formatCode>
                <c:ptCount val="1"/>
                <c:pt idx="0">
                  <c:v>82.3</c:v>
                </c:pt>
              </c:numCache>
            </c:numRef>
          </c:val>
          <c:extLst>
            <c:ext xmlns:c16="http://schemas.microsoft.com/office/drawing/2014/chart" uri="{C3380CC4-5D6E-409C-BE32-E72D297353CC}">
              <c16:uniqueId val="{00000001-9F74-4A64-AAB9-39D9CA1AE02A}"/>
            </c:ext>
          </c:extLst>
        </c:ser>
        <c:ser>
          <c:idx val="1"/>
          <c:order val="1"/>
          <c:tx>
            <c:strRef>
              <c:f>ورقة1!$C$1</c:f>
              <c:strCache>
                <c:ptCount val="1"/>
                <c:pt idx="0">
                  <c:v>From 1 to 2 years</c:v>
                </c:pt>
              </c:strCache>
            </c:strRef>
          </c:tx>
          <c:spPr>
            <a:solidFill>
              <a:srgbClr val="C0504D"/>
            </a:solidFill>
            <a:ln w="25384">
              <a:noFill/>
            </a:ln>
          </c:spPr>
          <c:invertIfNegative val="0"/>
          <c:dLbls>
            <c:dLbl>
              <c:idx val="0"/>
              <c:tx>
                <c:rich>
                  <a:bodyPr/>
                  <a:lstStyle/>
                  <a:p>
                    <a:r>
                      <a:rPr lang="en-US"/>
                      <a:t>80.7%</a:t>
                    </a:r>
                  </a:p>
                </c:rich>
              </c:tx>
              <c:dLblPos val="out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9F74-4A64-AAB9-39D9CA1AE02A}"/>
                </c:ext>
              </c:extLst>
            </c:dLbl>
            <c:spPr>
              <a:noFill/>
              <a:ln w="25384">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c:f>
              <c:strCache>
                <c:ptCount val="1"/>
                <c:pt idx="0">
                  <c:v>Age group</c:v>
                </c:pt>
              </c:strCache>
            </c:strRef>
          </c:cat>
          <c:val>
            <c:numRef>
              <c:f>ورقة1!$C$2</c:f>
              <c:numCache>
                <c:formatCode>General</c:formatCode>
                <c:ptCount val="1"/>
                <c:pt idx="0">
                  <c:v>80.7</c:v>
                </c:pt>
              </c:numCache>
            </c:numRef>
          </c:val>
          <c:extLst>
            <c:ext xmlns:c16="http://schemas.microsoft.com/office/drawing/2014/chart" uri="{C3380CC4-5D6E-409C-BE32-E72D297353CC}">
              <c16:uniqueId val="{00000003-9F74-4A64-AAB9-39D9CA1AE02A}"/>
            </c:ext>
          </c:extLst>
        </c:ser>
        <c:ser>
          <c:idx val="2"/>
          <c:order val="2"/>
          <c:tx>
            <c:strRef>
              <c:f>ورقة1!$D$1</c:f>
              <c:strCache>
                <c:ptCount val="1"/>
                <c:pt idx="0">
                  <c:v>more than 2 years</c:v>
                </c:pt>
              </c:strCache>
            </c:strRef>
          </c:tx>
          <c:spPr>
            <a:solidFill>
              <a:srgbClr val="9BBB59"/>
            </a:solidFill>
            <a:ln w="25384">
              <a:noFill/>
            </a:ln>
          </c:spPr>
          <c:invertIfNegative val="0"/>
          <c:dLbls>
            <c:dLbl>
              <c:idx val="0"/>
              <c:tx>
                <c:rich>
                  <a:bodyPr/>
                  <a:lstStyle/>
                  <a:p>
                    <a:r>
                      <a:rPr lang="en-US"/>
                      <a:t>80%</a:t>
                    </a:r>
                  </a:p>
                </c:rich>
              </c:tx>
              <c:dLblPos val="out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9F74-4A64-AAB9-39D9CA1AE02A}"/>
                </c:ext>
              </c:extLst>
            </c:dLbl>
            <c:spPr>
              <a:noFill/>
              <a:ln w="25384">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c:f>
              <c:strCache>
                <c:ptCount val="1"/>
                <c:pt idx="0">
                  <c:v>Age group</c:v>
                </c:pt>
              </c:strCache>
            </c:strRef>
          </c:cat>
          <c:val>
            <c:numRef>
              <c:f>ورقة1!$D$2</c:f>
              <c:numCache>
                <c:formatCode>General</c:formatCode>
                <c:ptCount val="1"/>
                <c:pt idx="0">
                  <c:v>80</c:v>
                </c:pt>
              </c:numCache>
            </c:numRef>
          </c:val>
          <c:extLst>
            <c:ext xmlns:c16="http://schemas.microsoft.com/office/drawing/2014/chart" uri="{C3380CC4-5D6E-409C-BE32-E72D297353CC}">
              <c16:uniqueId val="{00000005-9F74-4A64-AAB9-39D9CA1AE02A}"/>
            </c:ext>
          </c:extLst>
        </c:ser>
        <c:dLbls>
          <c:showLegendKey val="0"/>
          <c:showVal val="0"/>
          <c:showCatName val="0"/>
          <c:showSerName val="0"/>
          <c:showPercent val="0"/>
          <c:showBubbleSize val="0"/>
        </c:dLbls>
        <c:gapWidth val="267"/>
        <c:overlap val="-43"/>
        <c:axId val="65484672"/>
        <c:axId val="65486208"/>
      </c:barChart>
      <c:catAx>
        <c:axId val="65484672"/>
        <c:scaling>
          <c:orientation val="minMax"/>
        </c:scaling>
        <c:delete val="0"/>
        <c:axPos val="b"/>
        <c:majorGridlines>
          <c:spPr>
            <a:ln w="9519"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19" cap="flat" cmpd="sng" algn="ctr">
            <a:solidFill>
              <a:schemeClr val="dk1">
                <a:lumMod val="15000"/>
                <a:lumOff val="85000"/>
              </a:schemeClr>
            </a:solidFill>
            <a:round/>
          </a:ln>
          <a:effectLst/>
        </c:spPr>
        <c:txPr>
          <a:bodyPr rot="-60000000" spcFirstLastPara="1" vertOverflow="ellipsis" vert="horz" wrap="square" anchor="ctr" anchorCtr="1"/>
          <a:lstStyle/>
          <a:p>
            <a:pPr>
              <a:defRPr sz="899" b="0" i="0" u="none" strike="noStrike" kern="1200" cap="none" spc="0" normalizeH="0" baseline="0">
                <a:solidFill>
                  <a:schemeClr val="dk1">
                    <a:lumMod val="65000"/>
                    <a:lumOff val="35000"/>
                  </a:schemeClr>
                </a:solidFill>
                <a:latin typeface="Minion pro"/>
                <a:ea typeface="+mn-ea"/>
                <a:cs typeface="+mn-cs"/>
              </a:defRPr>
            </a:pPr>
            <a:endParaRPr lang="en-US"/>
          </a:p>
        </c:txPr>
        <c:crossAx val="65486208"/>
        <c:crosses val="autoZero"/>
        <c:auto val="1"/>
        <c:lblAlgn val="ctr"/>
        <c:lblOffset val="100"/>
        <c:noMultiLvlLbl val="0"/>
      </c:catAx>
      <c:valAx>
        <c:axId val="65486208"/>
        <c:scaling>
          <c:orientation val="minMax"/>
        </c:scaling>
        <c:delete val="0"/>
        <c:axPos val="l"/>
        <c:title>
          <c:tx>
            <c:rich>
              <a:bodyPr/>
              <a:lstStyle/>
              <a:p>
                <a:pPr>
                  <a:defRPr sz="1199" b="1" i="0" u="none" strike="noStrike" baseline="0">
                    <a:solidFill>
                      <a:srgbClr val="333333"/>
                    </a:solidFill>
                    <a:latin typeface="Calibri"/>
                    <a:ea typeface="Calibri"/>
                    <a:cs typeface="Calibri"/>
                  </a:defRPr>
                </a:pPr>
                <a:r>
                  <a:rPr lang="ar-LY"/>
                  <a:t>%</a:t>
                </a:r>
              </a:p>
            </c:rich>
          </c:tx>
          <c:layout>
            <c:manualLayout>
              <c:xMode val="edge"/>
              <c:yMode val="edge"/>
              <c:x val="3.2005155365809522E-2"/>
              <c:y val="3.0153997740573774E-2"/>
            </c:manualLayout>
          </c:layout>
          <c:overlay val="0"/>
          <c:spPr>
            <a:noFill/>
            <a:ln w="25384">
              <a:noFill/>
            </a:ln>
          </c:spPr>
        </c:title>
        <c:numFmt formatCode="General" sourceLinked="1"/>
        <c:majorTickMark val="none"/>
        <c:minorTickMark val="none"/>
        <c:tickLblPos val="nextTo"/>
        <c:spPr>
          <a:ln w="9519">
            <a:noFill/>
          </a:ln>
        </c:spPr>
        <c:txPr>
          <a:bodyPr rot="-60000000" spcFirstLastPara="1" vertOverflow="ellipsis" vert="horz" wrap="square" anchor="ctr" anchorCtr="1"/>
          <a:lstStyle/>
          <a:p>
            <a:pPr>
              <a:defRPr sz="899" b="0" i="0" u="none" strike="noStrike" kern="1200" baseline="0">
                <a:solidFill>
                  <a:schemeClr val="dk1">
                    <a:lumMod val="65000"/>
                    <a:lumOff val="35000"/>
                  </a:schemeClr>
                </a:solidFill>
                <a:latin typeface="Minion pro"/>
                <a:ea typeface="+mn-ea"/>
                <a:cs typeface="+mn-cs"/>
              </a:defRPr>
            </a:pPr>
            <a:endParaRPr lang="en-US"/>
          </a:p>
        </c:txPr>
        <c:crossAx val="65484672"/>
        <c:crosses val="autoZero"/>
        <c:crossBetween val="between"/>
      </c:valAx>
      <c:spPr>
        <a:noFill/>
        <a:ln w="25384">
          <a:noFill/>
        </a:ln>
      </c:spPr>
    </c:plotArea>
    <c:legend>
      <c:legendPos val="b"/>
      <c:layout>
        <c:manualLayout>
          <c:xMode val="edge"/>
          <c:yMode val="edge"/>
          <c:x val="0.14613047455176956"/>
          <c:y val="3.5653221286780765E-2"/>
          <c:w val="0.74161509019855765"/>
          <c:h val="6.5731775663315381E-2"/>
        </c:manualLayout>
      </c:layout>
      <c:overlay val="0"/>
      <c:spPr>
        <a:noFill/>
        <a:ln w="25384">
          <a:noFill/>
        </a:ln>
      </c:spPr>
      <c:txPr>
        <a:bodyPr rot="0" spcFirstLastPara="1" vertOverflow="ellipsis" vert="horz" wrap="square" anchor="ctr" anchorCtr="1"/>
        <a:lstStyle/>
        <a:p>
          <a:pPr>
            <a:defRPr sz="899" b="0" i="0" u="none" strike="noStrike" kern="1200" baseline="0">
              <a:solidFill>
                <a:schemeClr val="dk1">
                  <a:lumMod val="65000"/>
                  <a:lumOff val="35000"/>
                </a:schemeClr>
              </a:solidFill>
              <a:latin typeface="Minion pro"/>
              <a:ea typeface="+mn-ea"/>
              <a:cs typeface="+mn-cs"/>
            </a:defRPr>
          </a:pPr>
          <a:endParaRPr lang="en-US"/>
        </a:p>
      </c:txPr>
    </c:legend>
    <c:plotVisOnly val="1"/>
    <c:dispBlanksAs val="gap"/>
    <c:showDLblsOverMax val="0"/>
  </c:chart>
  <c:spPr>
    <a:solidFill>
      <a:schemeClr val="lt1"/>
    </a:solidFill>
    <a:ln w="9519"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01A98F-15F1-4FFC-AB62-06C20E246A8E}">
  <we:reference id="wa200007708" version="3.0.0.2" store="en-US" storeType="OMEX"/>
  <we:alternateReferences>
    <we:reference id="wa200007708" version="3.0.0.2"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6B122-746E-4056-AA94-EEC8D73CA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ljaiss_english_template9</Template>
  <TotalTime>16</TotalTime>
  <Pages>5</Pages>
  <Words>1414</Words>
  <Characters>8062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els kha</cp:lastModifiedBy>
  <cp:revision>1</cp:revision>
  <cp:lastPrinted>2026-04-26T08:14:00Z</cp:lastPrinted>
  <dcterms:created xsi:type="dcterms:W3CDTF">2026-09-02T12:11:00Z</dcterms:created>
  <dcterms:modified xsi:type="dcterms:W3CDTF">2026-09-02T13:07:00Z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9b800284-7cfd-4e97-8f78-6da562122304</vt:lpwstr>
  </property>
</Properties>
</file>